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3A8" w:rsidRPr="00606F27" w:rsidRDefault="00952808" w:rsidP="00606F27">
      <w:pPr>
        <w:rPr>
          <w:b/>
          <w:color w:val="632423" w:themeColor="accent2" w:themeShade="80"/>
          <w:sz w:val="30"/>
          <w:szCs w:val="30"/>
        </w:rPr>
      </w:pPr>
      <w:r w:rsidRPr="00952808">
        <w:rPr>
          <w:noProof/>
        </w:rPr>
        <w:pict>
          <v:rect id="Rectangle 5" o:spid="_x0000_s1027" style="position:absolute;margin-left:426.75pt;margin-top:-11.25pt;width:118.7pt;height:10.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C5wEAALcDAAAOAAAAZHJzL2Uyb0RvYy54bWysU9uO2yAQfa/Uf0C8N45TbXZlxVmtskpV&#10;aXuRtv0ADNhGxQwdSOz06zuQOLtq36r6AQ0wc5hz5nhzPw2WHTUGA67m5WLJmXYSlHFdzb9/27+7&#10;4yxE4ZSw4HTNTzrw++3bN5vRV3oFPVilkRGIC9Xoa97H6KuiCLLXgwgL8NrRZQs4iEhb7AqFYiT0&#10;wRar5XJdjIDKI0gdAp0+ni/5NuO3rZbxS9sGHZmtOfUW84p5bdJabDei6lD43shLG+IfuhiEcfTo&#10;FepRRMEOaP6CGoxECNDGhYShgLY1UmcOxKZc/sHmuRdeZy4kTvBXmcL/g5Wfj8/+K6bWg38C+SMw&#10;B7teuE4/IMLYa6HouTIJVYw+VNeCtAlUyprxEygarThEyBpMLQ4JkNixKUt9ukqtp8gkHZa3d+vV&#10;zQ1nku7K97flOs+iENVc7THEDxoGloKaI40yo4vjU4ipG1HNKbl7sEbtjbV5g12zs8iOgsa+z18m&#10;QCRfp1mXkh2ksjNiOsk0E7NkolDFqZmYURcN0kkD6kS8Ec5uIvdT0AP+4mwkJ9U8/DwI1JzZj460&#10;S7abA5yDZg6Ek1Ra88jZOdzFsz0PHk3XE3KZaTt4IH1bk6m/dHFpl9yRFbk4Odnv9T5nvfxv298A&#10;AAD//wMAUEsDBBQABgAIAAAAIQALr3423gAAAAoBAAAPAAAAZHJzL2Rvd25yZXYueG1sTI/LTsMw&#10;EEX3SPyDNUjsWieRCk2IUyEe6poUxNaNp3GKPY5ipzV8Pe4KljNzdOfcehOtYSec/OBIQL7MgCF1&#10;Tg3UC3jfvS7WwHyQpKRxhAK+0cOmub6qZaXcmd7w1IaepRDylRSgQxgrzn2n0Uq/dCNSuh3cZGVI&#10;49RzNclzCreGF1l2x60cKH3QcsQnjd1XO1sB2/z5ZTzyn1ZuTcD5Q8fOfEYhbm/i4wOwgDH8wXDR&#10;T+rQJKe9m0l5ZgSs81WZUAGLolgBuxBZeV8A26dVCbyp+f8KzS8AAAD//wMAUEsBAi0AFAAGAAgA&#10;AAAhALaDOJL+AAAA4QEAABMAAAAAAAAAAAAAAAAAAAAAAFtDb250ZW50X1R5cGVzXS54bWxQSwEC&#10;LQAUAAYACAAAACEAOP0h/9YAAACUAQAACwAAAAAAAAAAAAAAAAAvAQAAX3JlbHMvLnJlbHNQSwEC&#10;LQAUAAYACAAAACEAPlJawucBAAC3AwAADgAAAAAAAAAAAAAAAAAuAgAAZHJzL2Uyb0RvYy54bWxQ&#10;SwECLQAUAAYACAAAACEAC69+Nt4AAAAKAQAADwAAAAAAAAAAAAAAAABBBAAAZHJzL2Rvd25yZXYu&#10;eG1sUEsFBgAAAAAEAAQA8wAAAEwFAAAAAA==&#10;" stroked="f">
            <v:textbox inset="0,0,0,0">
              <w:txbxContent>
                <w:p w:rsidR="00496E17" w:rsidRPr="00683641" w:rsidRDefault="00496E17">
                  <w:pPr>
                    <w:rPr>
                      <w:b/>
                      <w:color w:val="3A0B99"/>
                      <w:sz w:val="18"/>
                      <w:szCs w:val="18"/>
                    </w:rPr>
                  </w:pPr>
                  <w:r w:rsidRPr="00683641">
                    <w:rPr>
                      <w:b/>
                      <w:color w:val="3A0B99"/>
                      <w:sz w:val="18"/>
                      <w:szCs w:val="18"/>
                    </w:rPr>
                    <w:t xml:space="preserve">Paris </w:t>
                  </w:r>
                  <w:r w:rsidR="004F61EB" w:rsidRPr="00683641">
                    <w:rPr>
                      <w:b/>
                      <w:color w:val="3A0B99"/>
                      <w:sz w:val="18"/>
                      <w:szCs w:val="18"/>
                    </w:rPr>
                    <w:t xml:space="preserve">le </w:t>
                  </w:r>
                  <w:r w:rsidR="0085005B">
                    <w:rPr>
                      <w:b/>
                      <w:color w:val="3A0B99"/>
                      <w:sz w:val="18"/>
                      <w:szCs w:val="18"/>
                    </w:rPr>
                    <w:t>2</w:t>
                  </w:r>
                  <w:r w:rsidR="0052188E">
                    <w:rPr>
                      <w:b/>
                      <w:color w:val="3A0B99"/>
                      <w:sz w:val="18"/>
                      <w:szCs w:val="18"/>
                    </w:rPr>
                    <w:t>3</w:t>
                  </w:r>
                  <w:r w:rsidR="00072499">
                    <w:rPr>
                      <w:b/>
                      <w:color w:val="3A0B99"/>
                      <w:sz w:val="18"/>
                      <w:szCs w:val="18"/>
                    </w:rPr>
                    <w:t>/03/</w:t>
                  </w:r>
                  <w:r w:rsidR="00B61556">
                    <w:rPr>
                      <w:b/>
                      <w:color w:val="3A0B99"/>
                      <w:sz w:val="18"/>
                      <w:szCs w:val="18"/>
                    </w:rPr>
                    <w:t xml:space="preserve"> 2024</w:t>
                  </w:r>
                  <w:r w:rsidR="00196DDD" w:rsidRPr="00683641">
                    <w:rPr>
                      <w:b/>
                      <w:color w:val="3A0B99"/>
                      <w:sz w:val="18"/>
                      <w:szCs w:val="18"/>
                    </w:rPr>
                    <w:t xml:space="preserve"> (</w:t>
                  </w:r>
                  <w:r w:rsidR="00DB4EDC" w:rsidRPr="00683641">
                    <w:rPr>
                      <w:b/>
                      <w:color w:val="3A0B99"/>
                      <w:sz w:val="18"/>
                      <w:szCs w:val="18"/>
                    </w:rPr>
                    <w:t>TB</w:t>
                  </w:r>
                  <w:r w:rsidR="008F254C" w:rsidRPr="00683641">
                    <w:rPr>
                      <w:b/>
                      <w:color w:val="3A0B99"/>
                      <w:sz w:val="18"/>
                      <w:szCs w:val="18"/>
                    </w:rPr>
                    <w:t xml:space="preserve"> </w:t>
                  </w:r>
                  <w:r w:rsidR="00196DDD" w:rsidRPr="00683641">
                    <w:rPr>
                      <w:b/>
                      <w:color w:val="3A0B99"/>
                      <w:sz w:val="18"/>
                      <w:szCs w:val="18"/>
                    </w:rPr>
                    <w:t>/</w:t>
                  </w:r>
                  <w:r w:rsidR="00683641">
                    <w:rPr>
                      <w:b/>
                      <w:color w:val="3A0B99"/>
                      <w:sz w:val="18"/>
                      <w:szCs w:val="18"/>
                    </w:rPr>
                    <w:t xml:space="preserve"> </w:t>
                  </w:r>
                  <w:r w:rsidR="004F61EB" w:rsidRPr="00683641">
                    <w:rPr>
                      <w:b/>
                      <w:color w:val="3A0B99"/>
                      <w:sz w:val="18"/>
                      <w:szCs w:val="18"/>
                    </w:rPr>
                    <w:t xml:space="preserve">HR) </w:t>
                  </w:r>
                </w:p>
              </w:txbxContent>
            </v:textbox>
          </v:rect>
        </w:pict>
      </w:r>
      <w:r w:rsidRPr="00952808">
        <w:rPr>
          <w:noProof/>
        </w:rPr>
        <w:pict>
          <v:roundrect id="Rectangle : coins arrondis 4" o:spid="_x0000_s1026" style="position:absolute;margin-left:0;margin-top:7.4pt;width:529.8pt;height:60.3pt;z-index:251708416;visibility:visible;mso-position-horizontal:lef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5yRAIAAIMEAAAOAAAAZHJzL2Uyb0RvYy54bWysVNuOEzEMfUfiH6K8s9Op6LSMdrpadVmE&#10;tFzEwgd4kswFMklw0k6Xr8fJTEuBN8RLZDvxsX1s5/rmOGh2UOh7ayqeXy04U0ZY2Zu24l8+37/Y&#10;cOYDGAnaGlXxJ+X5zfb5s+vRlWppO6ulQkYgxpejq3gXgiuzzItODeCvrFOGLhuLAwRSsc0kwkjo&#10;g86Wi0WRjRalQyuU92S9my75NuE3jRLhQ9N4FZiuOOUW0onprOOZba+hbBFc14s5DfiHLAboDQU9&#10;Q91BALbH/i+ooRdovW3ClbBDZpumFyrVQNXkiz+qeezAqVQLkePdmSb//2DF+8Oj+4gxde8erPjm&#10;mbG7DkyrbhHt2CmQFC6PRGWj8+XZISqeXFk9vrOSWgv7YBMHxwaHCEjVsWOi+ulMtToGJshYrJeb&#10;l+slZ4Lu1sVqk6deZFCevB368EbZgUWh4mj3Rn6ifqYQcHjwIfEtmYEhRpdfOWsGTd07gGZ5URTr&#10;lDSU82PCPmGmcq3u5X2vdVLivKmdRkbOFa/bPIXR+4Fqm2yb1WIxzwuZaaom82wC7TqYLHkxP6SA&#10;aY4jLrFH2mVIbdhY8Ver5SqF+u3OY1ufkyG0C8BLiMRJmuDYptdGJjlAryeZQmoz9y22Km6FL8Ox&#10;PtLDKNZWPlEH0U57QXtMQmfxB2cj7UTF/fc9oOJMvzU0BXGBTgKehPokgBHkWnERkLNJ2YVp1fYO&#10;+7Yj7IlWY29pVpo+nIZqymPOlCY9sTVvZVylSz29+vV3bH8CAAD//wMAUEsDBBQABgAIAAAAIQAl&#10;R9Pr3gAAAAgBAAAPAAAAZHJzL2Rvd25yZXYueG1sTI9BT8MwDIXvSPsPkSdxYymjm0ppOg2kIeBU&#10;BgeOWeO13RqnNOlW/j3eCW6239Pz97LVaFtxwt43jhTcziIQSKUzDVUKPj82NwkIHzQZ3TpCBT/o&#10;YZVPrjKdGnemdzxtQyU4hHyqFdQhdKmUvqzRaj9zHRJre9dbHXjtK2l6feZw28p5FC2l1Q3xh1p3&#10;+FRjedwOVgF97x/jN1NsXqlIvoZDsn4+vhRKXU/H9QOIgGP4M8MFn9EhZ6adG8h40SrgIoGvMfNf&#10;1GhxvwSx4+luEYPMM/m/QP4LAAD//wMAUEsBAi0AFAAGAAgAAAAhALaDOJL+AAAA4QEAABMAAAAA&#10;AAAAAAAAAAAAAAAAAFtDb250ZW50X1R5cGVzXS54bWxQSwECLQAUAAYACAAAACEAOP0h/9YAAACU&#10;AQAACwAAAAAAAAAAAAAAAAAvAQAAX3JlbHMvLnJlbHNQSwECLQAUAAYACAAAACEAEPQeckQCAACD&#10;BAAADgAAAAAAAAAAAAAAAAAuAgAAZHJzL2Uyb0RvYy54bWxQSwECLQAUAAYACAAAACEAJUfT694A&#10;AAAIAQAADwAAAAAAAAAAAAAAAACeBAAAZHJzL2Rvd25yZXYueG1sUEsFBgAAAAAEAAQA8wAAAKkF&#10;AAAAAA==&#10;" fillcolor="#d8d8d8 [2732]">
            <v:fill opacity="10537f"/>
            <v:textbox inset="0,0,0,0">
              <w:txbxContent>
                <w:p w:rsidR="00077080" w:rsidRDefault="00077080" w:rsidP="00077080">
                  <w:pPr>
                    <w:jc w:val="center"/>
                    <w:rPr>
                      <w:rFonts w:ascii="Arial Black" w:hAnsi="Arial Black"/>
                      <w:bCs/>
                      <w:color w:val="A91B44"/>
                      <w:sz w:val="36"/>
                      <w:szCs w:val="36"/>
                    </w:rPr>
                  </w:pPr>
                  <w:r w:rsidRPr="00A823A8">
                    <w:rPr>
                      <w:rFonts w:ascii="Arial Black" w:hAnsi="Arial Black"/>
                      <w:bCs/>
                      <w:color w:val="A91B44"/>
                      <w:sz w:val="38"/>
                      <w:szCs w:val="38"/>
                    </w:rPr>
                    <w:t xml:space="preserve">Le bureau de l’Amicale vous propose </w:t>
                  </w:r>
                  <w:r w:rsidR="000F3A56" w:rsidRPr="00A823A8">
                    <w:rPr>
                      <w:rFonts w:ascii="Arial Black" w:hAnsi="Arial Black"/>
                      <w:bCs/>
                      <w:color w:val="A91B44"/>
                      <w:sz w:val="38"/>
                      <w:szCs w:val="38"/>
                    </w:rPr>
                    <w:t xml:space="preserve">la </w:t>
                  </w:r>
                  <w:r w:rsidR="001105C8" w:rsidRPr="00A823A8">
                    <w:rPr>
                      <w:rFonts w:ascii="Arial Black" w:hAnsi="Arial Black"/>
                      <w:bCs/>
                      <w:color w:val="A91B44"/>
                      <w:sz w:val="38"/>
                      <w:szCs w:val="38"/>
                    </w:rPr>
                    <w:t>s</w:t>
                  </w:r>
                  <w:r w:rsidR="000F3A56" w:rsidRPr="00A823A8">
                    <w:rPr>
                      <w:rFonts w:ascii="Arial Black" w:hAnsi="Arial Black"/>
                      <w:bCs/>
                      <w:color w:val="A91B44"/>
                      <w:sz w:val="38"/>
                      <w:szCs w:val="38"/>
                    </w:rPr>
                    <w:t xml:space="preserve">aison </w:t>
                  </w:r>
                  <w:r w:rsidR="001105C8" w:rsidRPr="00A823A8">
                    <w:rPr>
                      <w:rFonts w:ascii="Arial Black" w:hAnsi="Arial Black"/>
                      <w:bCs/>
                      <w:color w:val="A91B44"/>
                      <w:sz w:val="38"/>
                      <w:szCs w:val="38"/>
                    </w:rPr>
                    <w:t>« </w:t>
                  </w:r>
                  <w:r w:rsidR="000F3A56" w:rsidRPr="00A823A8">
                    <w:rPr>
                      <w:rFonts w:ascii="Arial Black" w:hAnsi="Arial Black"/>
                      <w:bCs/>
                      <w:color w:val="A91B44"/>
                      <w:sz w:val="38"/>
                      <w:szCs w:val="38"/>
                    </w:rPr>
                    <w:t>OPERA</w:t>
                  </w:r>
                  <w:r w:rsidR="001105C8" w:rsidRPr="00A823A8">
                    <w:rPr>
                      <w:rFonts w:ascii="Arial Black" w:hAnsi="Arial Black"/>
                      <w:bCs/>
                      <w:color w:val="A91B44"/>
                      <w:sz w:val="38"/>
                      <w:szCs w:val="38"/>
                    </w:rPr>
                    <w:t> »</w:t>
                  </w:r>
                  <w:r w:rsidR="000F3A56" w:rsidRPr="00A823A8">
                    <w:rPr>
                      <w:rFonts w:ascii="Arial Black" w:hAnsi="Arial Black"/>
                      <w:bCs/>
                      <w:color w:val="A91B44"/>
                      <w:sz w:val="38"/>
                      <w:szCs w:val="38"/>
                    </w:rPr>
                    <w:t xml:space="preserve"> au fil de l’année 2024</w:t>
                  </w:r>
                  <w:r w:rsidR="001105C8" w:rsidRPr="00A823A8">
                    <w:rPr>
                      <w:rFonts w:ascii="Arial Black" w:hAnsi="Arial Black"/>
                      <w:bCs/>
                      <w:color w:val="A91B44"/>
                      <w:sz w:val="38"/>
                      <w:szCs w:val="38"/>
                    </w:rPr>
                    <w:t xml:space="preserve"> </w:t>
                  </w:r>
                  <w:r w:rsidR="001105C8" w:rsidRPr="00072499">
                    <w:rPr>
                      <w:rFonts w:ascii="Arial Black" w:hAnsi="Arial Black"/>
                      <w:bCs/>
                      <w:color w:val="A91B44"/>
                      <w:sz w:val="28"/>
                      <w:szCs w:val="28"/>
                    </w:rPr>
                    <w:t>(</w:t>
                  </w:r>
                  <w:r w:rsidR="000F3A56" w:rsidRPr="00072499">
                    <w:rPr>
                      <w:rFonts w:ascii="Arial Black" w:hAnsi="Arial Black"/>
                      <w:bCs/>
                      <w:color w:val="A91B44"/>
                      <w:sz w:val="28"/>
                      <w:szCs w:val="28"/>
                    </w:rPr>
                    <w:t xml:space="preserve">Edition </w:t>
                  </w:r>
                  <w:r w:rsidR="00254C84" w:rsidRPr="00072499">
                    <w:rPr>
                      <w:rFonts w:ascii="Arial Black" w:hAnsi="Arial Black"/>
                      <w:bCs/>
                      <w:color w:val="A91B44"/>
                      <w:sz w:val="28"/>
                      <w:szCs w:val="28"/>
                    </w:rPr>
                    <w:t>4</w:t>
                  </w:r>
                  <w:r w:rsidR="0052188E">
                    <w:rPr>
                      <w:rFonts w:ascii="Arial Black" w:hAnsi="Arial Black"/>
                      <w:bCs/>
                      <w:color w:val="A91B44"/>
                      <w:sz w:val="28"/>
                      <w:szCs w:val="28"/>
                    </w:rPr>
                    <w:t xml:space="preserve"> </w:t>
                  </w:r>
                  <w:r w:rsidR="0052188E" w:rsidRPr="00EC0292">
                    <w:rPr>
                      <w:rFonts w:ascii="Arial" w:hAnsi="Arial" w:cs="Arial"/>
                      <w:bCs/>
                      <w:color w:val="A91B44"/>
                      <w:sz w:val="22"/>
                      <w:szCs w:val="22"/>
                    </w:rPr>
                    <w:t>du 23/3/2024</w:t>
                  </w:r>
                  <w:r w:rsidR="000F3A56" w:rsidRPr="00072499">
                    <w:rPr>
                      <w:rFonts w:ascii="Arial Black" w:hAnsi="Arial Black"/>
                      <w:bCs/>
                      <w:color w:val="A91B44"/>
                      <w:sz w:val="28"/>
                      <w:szCs w:val="28"/>
                    </w:rPr>
                    <w:t>)</w:t>
                  </w:r>
                  <w:r w:rsidR="000F3A56">
                    <w:rPr>
                      <w:rFonts w:ascii="Arial Black" w:hAnsi="Arial Black"/>
                      <w:bCs/>
                      <w:color w:val="A91B44"/>
                      <w:sz w:val="36"/>
                      <w:szCs w:val="36"/>
                    </w:rPr>
                    <w:t xml:space="preserve"> </w:t>
                  </w:r>
                </w:p>
                <w:p w:rsidR="00077080" w:rsidRDefault="00077080" w:rsidP="00077080">
                  <w:pPr>
                    <w:jc w:val="center"/>
                  </w:pPr>
                  <w:r w:rsidRPr="00077080">
                    <w:rPr>
                      <w:rFonts w:ascii="Arial Black" w:hAnsi="Arial Black"/>
                      <w:bCs/>
                      <w:color w:val="A91B44"/>
                      <w:sz w:val="36"/>
                      <w:szCs w:val="36"/>
                    </w:rPr>
                    <w:t xml:space="preserve"> </w:t>
                  </w:r>
                  <w:r>
                    <w:rPr>
                      <w:rFonts w:ascii="Arial Black" w:hAnsi="Arial Black"/>
                      <w:bCs/>
                      <w:color w:val="A91B44"/>
                      <w:sz w:val="36"/>
                      <w:szCs w:val="36"/>
                    </w:rPr>
                    <w:t xml:space="preserve">.. </w:t>
                  </w:r>
                  <w:proofErr w:type="gramStart"/>
                  <w:r w:rsidRPr="00077080">
                    <w:rPr>
                      <w:rFonts w:ascii="Arial Black" w:hAnsi="Arial Black"/>
                      <w:bCs/>
                      <w:color w:val="A91B44"/>
                      <w:sz w:val="36"/>
                      <w:szCs w:val="36"/>
                    </w:rPr>
                    <w:t>à</w:t>
                  </w:r>
                  <w:proofErr w:type="gramEnd"/>
                  <w:r w:rsidRPr="00077080">
                    <w:rPr>
                      <w:rFonts w:ascii="Arial Black" w:hAnsi="Arial Black"/>
                      <w:bCs/>
                      <w:color w:val="A91B44"/>
                      <w:sz w:val="36"/>
                      <w:szCs w:val="36"/>
                    </w:rPr>
                    <w:t xml:space="preserve"> «l’Opéra»</w:t>
                  </w:r>
                  <w:r>
                    <w:rPr>
                      <w:rFonts w:ascii="Arial Black" w:hAnsi="Arial Black"/>
                      <w:bCs/>
                      <w:color w:val="A91B44"/>
                      <w:sz w:val="36"/>
                      <w:szCs w:val="36"/>
                    </w:rPr>
                    <w:t>, p</w:t>
                  </w:r>
                  <w:r w:rsidRPr="00077080">
                    <w:rPr>
                      <w:rFonts w:ascii="Arial Black" w:hAnsi="Arial Black"/>
                      <w:bCs/>
                      <w:color w:val="A91B44"/>
                      <w:sz w:val="36"/>
                      <w:szCs w:val="36"/>
                    </w:rPr>
                    <w:t xml:space="preserve">our </w:t>
                  </w:r>
                  <w:r w:rsidR="00B61556">
                    <w:rPr>
                      <w:rFonts w:ascii="Arial Black" w:hAnsi="Arial Black"/>
                      <w:bCs/>
                      <w:color w:val="A91B44"/>
                      <w:sz w:val="36"/>
                      <w:szCs w:val="36"/>
                    </w:rPr>
                    <w:t>le début de saison 2024</w:t>
                  </w:r>
                </w:p>
              </w:txbxContent>
            </v:textbox>
            <w10:wrap anchorx="margin"/>
          </v:roundrect>
        </w:pict>
      </w:r>
    </w:p>
    <w:p w:rsidR="00DC27B2" w:rsidRDefault="00DC27B2" w:rsidP="00917ABE">
      <w:pPr>
        <w:rPr>
          <w:b/>
          <w:color w:val="632423" w:themeColor="accent2" w:themeShade="80"/>
          <w:sz w:val="30"/>
          <w:szCs w:val="30"/>
        </w:rPr>
      </w:pPr>
    </w:p>
    <w:p w:rsidR="00E313A8" w:rsidRDefault="00E313A8" w:rsidP="00917ABE">
      <w:pPr>
        <w:rPr>
          <w:b/>
          <w:color w:val="632423" w:themeColor="accent2" w:themeShade="80"/>
          <w:sz w:val="30"/>
          <w:szCs w:val="30"/>
        </w:rPr>
      </w:pPr>
    </w:p>
    <w:p w:rsidR="00E313A8" w:rsidRDefault="00E313A8" w:rsidP="00917ABE">
      <w:pPr>
        <w:rPr>
          <w:b/>
          <w:color w:val="632423" w:themeColor="accent2" w:themeShade="80"/>
          <w:sz w:val="30"/>
          <w:szCs w:val="30"/>
        </w:rPr>
      </w:pPr>
    </w:p>
    <w:p w:rsidR="00DA6994" w:rsidRDefault="00B86ADA" w:rsidP="00DA6994">
      <w:pPr>
        <w:pStyle w:val="CorpsA"/>
      </w:pPr>
      <w:r>
        <w:rPr>
          <w:noProof/>
          <w:bdr w:val="none" w:sz="0" w:space="0" w:color="auto"/>
        </w:rPr>
        <w:drawing>
          <wp:anchor distT="0" distB="0" distL="114300" distR="114300" simplePos="0" relativeHeight="251742208" behindDoc="0" locked="0" layoutInCell="1" allowOverlap="1">
            <wp:simplePos x="0" y="0"/>
            <wp:positionH relativeFrom="column">
              <wp:posOffset>2637858</wp:posOffset>
            </wp:positionH>
            <wp:positionV relativeFrom="paragraph">
              <wp:posOffset>10606</wp:posOffset>
            </wp:positionV>
            <wp:extent cx="745096" cy="525900"/>
            <wp:effectExtent l="19050" t="19050" r="35954" b="7500"/>
            <wp:wrapNone/>
            <wp:docPr id="927815940" name="Image 0" descr="Bouton_nouv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_nouveau.gif"/>
                    <pic:cNvPicPr/>
                  </pic:nvPicPr>
                  <pic:blipFill>
                    <a:blip r:embed="rId8" cstate="print"/>
                    <a:stretch>
                      <a:fillRect/>
                    </a:stretch>
                  </pic:blipFill>
                  <pic:spPr>
                    <a:xfrm rot="20865355">
                      <a:off x="0" y="0"/>
                      <a:ext cx="745096" cy="525900"/>
                    </a:xfrm>
                    <a:prstGeom prst="rect">
                      <a:avLst/>
                    </a:prstGeom>
                  </pic:spPr>
                </pic:pic>
              </a:graphicData>
            </a:graphic>
          </wp:anchor>
        </w:drawing>
      </w:r>
    </w:p>
    <w:p w:rsidR="00B86ADA" w:rsidRDefault="00B86ADA" w:rsidP="00B86ADA">
      <w:pPr>
        <w:pStyle w:val="CorpsA"/>
      </w:pPr>
      <w:r>
        <w:rPr>
          <w:noProof/>
        </w:rPr>
        <w:drawing>
          <wp:anchor distT="152400" distB="152400" distL="152400" distR="152400" simplePos="0" relativeHeight="251740160" behindDoc="0" locked="0" layoutInCell="1" allowOverlap="1">
            <wp:simplePos x="0" y="0"/>
            <wp:positionH relativeFrom="page">
              <wp:posOffset>392095</wp:posOffset>
            </wp:positionH>
            <wp:positionV relativeFrom="line">
              <wp:posOffset>183632</wp:posOffset>
            </wp:positionV>
            <wp:extent cx="2499651" cy="1923559"/>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9" cstate="print">
                      <a:extLst/>
                    </a:blip>
                    <a:stretch>
                      <a:fillRect/>
                    </a:stretch>
                  </pic:blipFill>
                  <pic:spPr>
                    <a:xfrm>
                      <a:off x="0" y="0"/>
                      <a:ext cx="2499651" cy="1923559"/>
                    </a:xfrm>
                    <a:prstGeom prst="rect">
                      <a:avLst/>
                    </a:prstGeom>
                    <a:ln w="12700" cap="flat">
                      <a:noFill/>
                      <a:miter lim="400000"/>
                    </a:ln>
                    <a:effectLst/>
                  </pic:spPr>
                </pic:pic>
              </a:graphicData>
            </a:graphic>
          </wp:anchor>
        </w:drawing>
      </w:r>
      <w:r>
        <w:rPr>
          <w:noProof/>
        </w:rPr>
        <w:drawing>
          <wp:anchor distT="152400" distB="152400" distL="152400" distR="152400" simplePos="0" relativeHeight="251741184" behindDoc="0" locked="0" layoutInCell="1" allowOverlap="1">
            <wp:simplePos x="0" y="0"/>
            <wp:positionH relativeFrom="page">
              <wp:posOffset>452835</wp:posOffset>
            </wp:positionH>
            <wp:positionV relativeFrom="line">
              <wp:posOffset>62920</wp:posOffset>
            </wp:positionV>
            <wp:extent cx="2984179" cy="2164993"/>
            <wp:effectExtent l="19050" t="0" r="6671" b="0"/>
            <wp:wrapThrough wrapText="bothSides" distL="152400" distR="152400">
              <wp:wrapPolygon edited="1">
                <wp:start x="0" y="0"/>
                <wp:lineTo x="0" y="21600"/>
                <wp:lineTo x="21599" y="21600"/>
                <wp:lineTo x="21599" y="0"/>
                <wp:lineTo x="0" y="0"/>
              </wp:wrapPolygon>
            </wp:wrapThrough>
            <wp:docPr id="1073741826" name="officeArt object" descr="Unknown.jpeg"/>
            <wp:cNvGraphicFramePr/>
            <a:graphic xmlns:a="http://schemas.openxmlformats.org/drawingml/2006/main">
              <a:graphicData uri="http://schemas.openxmlformats.org/drawingml/2006/picture">
                <pic:pic xmlns:pic="http://schemas.openxmlformats.org/drawingml/2006/picture">
                  <pic:nvPicPr>
                    <pic:cNvPr id="1073741826" name="Unknown.jpeg" descr="Unknown.jpeg"/>
                    <pic:cNvPicPr>
                      <a:picLocks noChangeAspect="1"/>
                    </pic:cNvPicPr>
                  </pic:nvPicPr>
                  <pic:blipFill>
                    <a:blip r:embed="rId10" cstate="print">
                      <a:extLst/>
                    </a:blip>
                    <a:srcRect t="7061" r="7061"/>
                    <a:stretch>
                      <a:fillRect/>
                    </a:stretch>
                  </pic:blipFill>
                  <pic:spPr>
                    <a:xfrm>
                      <a:off x="0" y="0"/>
                      <a:ext cx="2984179" cy="2164993"/>
                    </a:xfrm>
                    <a:prstGeom prst="rect">
                      <a:avLst/>
                    </a:prstGeom>
                    <a:ln w="12700" cap="flat">
                      <a:noFill/>
                      <a:miter lim="400000"/>
                    </a:ln>
                    <a:effectLst/>
                  </pic:spPr>
                </pic:pic>
              </a:graphicData>
            </a:graphic>
          </wp:anchor>
        </w:drawing>
      </w:r>
    </w:p>
    <w:p w:rsidR="00B86ADA" w:rsidRPr="00B86ADA" w:rsidRDefault="00B86ADA" w:rsidP="00B86ADA">
      <w:pPr>
        <w:pStyle w:val="CorpsA"/>
        <w:rPr>
          <w:sz w:val="48"/>
          <w:szCs w:val="48"/>
        </w:rPr>
      </w:pPr>
      <w:r>
        <w:rPr>
          <w:b/>
          <w:bCs/>
          <w:color w:val="FF0000"/>
          <w:sz w:val="48"/>
          <w:szCs w:val="48"/>
          <w:highlight w:val="cyan"/>
        </w:rPr>
        <w:t>5</w:t>
      </w:r>
      <w:r w:rsidRPr="00F26BF3">
        <w:rPr>
          <w:b/>
          <w:bCs/>
          <w:color w:val="FF0000"/>
          <w:sz w:val="48"/>
          <w:szCs w:val="48"/>
          <w:highlight w:val="cyan"/>
        </w:rPr>
        <w:t xml:space="preserve"> -</w:t>
      </w:r>
      <w:r>
        <w:rPr>
          <w:b/>
          <w:bCs/>
          <w:color w:val="FF0000"/>
          <w:sz w:val="48"/>
          <w:szCs w:val="48"/>
        </w:rPr>
        <w:t xml:space="preserve"> </w:t>
      </w:r>
      <w:r w:rsidRPr="00B86ADA">
        <w:rPr>
          <w:b/>
          <w:bCs/>
          <w:sz w:val="48"/>
          <w:szCs w:val="48"/>
        </w:rPr>
        <w:t>Opéra Garnier</w:t>
      </w:r>
    </w:p>
    <w:p w:rsidR="00B86ADA" w:rsidRPr="00B86ADA" w:rsidRDefault="00B86ADA" w:rsidP="00B86ADA">
      <w:pPr>
        <w:pStyle w:val="CorpsA"/>
        <w:rPr>
          <w:b/>
          <w:bCs/>
          <w:sz w:val="32"/>
          <w:szCs w:val="32"/>
        </w:rPr>
      </w:pPr>
      <w:r w:rsidRPr="00B86ADA">
        <w:rPr>
          <w:b/>
          <w:bCs/>
          <w:sz w:val="32"/>
          <w:szCs w:val="32"/>
        </w:rPr>
        <w:t>Dimanche 7 Juillet 2024 à 14 h 30</w:t>
      </w:r>
    </w:p>
    <w:p w:rsidR="00B86ADA" w:rsidRPr="006D3B7D" w:rsidRDefault="00B86ADA" w:rsidP="00B86ADA">
      <w:pPr>
        <w:pStyle w:val="CorpsA"/>
        <w:rPr>
          <w:sz w:val="16"/>
          <w:szCs w:val="16"/>
        </w:rPr>
      </w:pPr>
    </w:p>
    <w:p w:rsidR="00B86ADA" w:rsidRPr="00B86ADA" w:rsidRDefault="00B86ADA" w:rsidP="00B86ADA">
      <w:pPr>
        <w:pStyle w:val="CorpsA"/>
        <w:rPr>
          <w:sz w:val="44"/>
          <w:szCs w:val="44"/>
        </w:rPr>
      </w:pPr>
      <w:r>
        <w:rPr>
          <w:b/>
          <w:bCs/>
          <w:sz w:val="44"/>
          <w:szCs w:val="44"/>
        </w:rPr>
        <w:t xml:space="preserve">  C</w:t>
      </w:r>
      <w:r w:rsidRPr="00B86ADA">
        <w:rPr>
          <w:b/>
          <w:bCs/>
          <w:sz w:val="44"/>
          <w:szCs w:val="44"/>
        </w:rPr>
        <w:t>OSI FAN TUTTE</w:t>
      </w:r>
      <w:r w:rsidRPr="00B86ADA">
        <w:rPr>
          <w:b/>
          <w:bCs/>
          <w:sz w:val="44"/>
          <w:szCs w:val="44"/>
        </w:rPr>
        <w:tab/>
      </w:r>
      <w:r w:rsidRPr="00B86ADA">
        <w:rPr>
          <w:sz w:val="44"/>
          <w:szCs w:val="44"/>
        </w:rPr>
        <w:t xml:space="preserve"> </w:t>
      </w:r>
    </w:p>
    <w:p w:rsidR="00B86ADA" w:rsidRPr="00B86ADA" w:rsidRDefault="00B86ADA" w:rsidP="00B86ADA">
      <w:pPr>
        <w:pStyle w:val="CorpsA"/>
        <w:rPr>
          <w:b/>
          <w:sz w:val="28"/>
          <w:szCs w:val="28"/>
        </w:rPr>
      </w:pPr>
      <w:r>
        <w:rPr>
          <w:b/>
          <w:sz w:val="28"/>
          <w:szCs w:val="28"/>
        </w:rPr>
        <w:t xml:space="preserve">    </w:t>
      </w:r>
      <w:r w:rsidRPr="00B86ADA">
        <w:rPr>
          <w:b/>
          <w:sz w:val="28"/>
          <w:szCs w:val="28"/>
        </w:rPr>
        <w:t>De Wolfgang Amadeus Mozart</w:t>
      </w:r>
    </w:p>
    <w:p w:rsidR="00B86ADA" w:rsidRDefault="00B86ADA" w:rsidP="00B86ADA">
      <w:pPr>
        <w:pStyle w:val="Pardfaut"/>
        <w:jc w:val="both"/>
        <w:rPr>
          <w:rFonts w:ascii="Helvetica" w:eastAsia="Helvetica" w:hAnsi="Helvetica" w:cs="Helvetica"/>
          <w:color w:val="050505"/>
          <w:sz w:val="24"/>
          <w:szCs w:val="24"/>
          <w:u w:color="050505"/>
          <w:shd w:val="clear" w:color="auto" w:fill="FFFFFF"/>
        </w:rPr>
      </w:pPr>
    </w:p>
    <w:p w:rsidR="00B86ADA" w:rsidRDefault="00B86ADA" w:rsidP="00B86ADA">
      <w:pPr>
        <w:pStyle w:val="Pardfaut"/>
        <w:jc w:val="both"/>
      </w:pPr>
      <w:r>
        <w:t xml:space="preserve">Entre musique et danse, pourquoi choisir ? Dans la mise en scène de </w:t>
      </w:r>
      <w:r>
        <w:rPr>
          <w:i/>
          <w:iCs/>
          <w:lang w:val="it-IT"/>
        </w:rPr>
        <w:t>Così fan tutte</w:t>
      </w:r>
      <w:r>
        <w:rPr>
          <w:lang w:val="it-IT"/>
        </w:rPr>
        <w:t xml:space="preserve"> confi</w:t>
      </w:r>
      <w:proofErr w:type="spellStart"/>
      <w:r>
        <w:t>ée</w:t>
      </w:r>
      <w:proofErr w:type="spellEnd"/>
      <w:r>
        <w:t xml:space="preserve"> à Anne Teresa De Keersmaeker, les deux sont intimement mêlées. En doublant chaque chanteur d’un danseur, la chorégraphe belge, fondatrice de la compagnie Rosas, révèle les sinuosités du désir et les attirances des corps au cours du chassé-croisé amoureux écrit par Mozart avec son librettiste Lorenzo Da Ponte. </w:t>
      </w:r>
    </w:p>
    <w:p w:rsidR="00B86ADA" w:rsidRDefault="00B86ADA" w:rsidP="00B86ADA">
      <w:pPr>
        <w:pStyle w:val="Pardfaut"/>
        <w:jc w:val="both"/>
        <w:rPr>
          <w:rFonts w:ascii="Helvetica" w:eastAsia="Helvetica" w:hAnsi="Helvetica" w:cs="Helvetica"/>
          <w:color w:val="050505"/>
          <w:u w:color="050505"/>
          <w:shd w:val="clear" w:color="auto" w:fill="FFFFFF"/>
        </w:rPr>
      </w:pPr>
      <w:r>
        <w:rPr>
          <w:rFonts w:ascii="Helvetica" w:hAnsi="Helvetica"/>
          <w:color w:val="050505"/>
          <w:u w:color="050505"/>
          <w:shd w:val="clear" w:color="auto" w:fill="FFFFFF"/>
        </w:rPr>
        <w:t>Sans illusion sur la nature humaine, Don Alfonso dé</w:t>
      </w:r>
      <w:proofErr w:type="spellStart"/>
      <w:r>
        <w:rPr>
          <w:rFonts w:ascii="Helvetica" w:hAnsi="Helvetica"/>
          <w:color w:val="050505"/>
          <w:u w:color="050505"/>
          <w:shd w:val="clear" w:color="auto" w:fill="FFFFFF"/>
          <w:lang w:val="es-ES_tradnl"/>
        </w:rPr>
        <w:t>cide</w:t>
      </w:r>
      <w:proofErr w:type="spellEnd"/>
      <w:r>
        <w:rPr>
          <w:rFonts w:ascii="Helvetica" w:hAnsi="Helvetica"/>
          <w:color w:val="050505"/>
          <w:u w:color="050505"/>
          <w:shd w:val="clear" w:color="auto" w:fill="FFFFFF"/>
          <w:lang w:val="es-ES_tradnl"/>
        </w:rPr>
        <w:t xml:space="preserve"> d</w:t>
      </w:r>
      <w:r>
        <w:rPr>
          <w:rFonts w:ascii="Helvetica" w:hAnsi="Helvetica"/>
          <w:color w:val="050505"/>
          <w:u w:color="050505"/>
          <w:shd w:val="clear" w:color="auto" w:fill="FFFFFF"/>
        </w:rPr>
        <w:t>’éprouver la fidélité des femmes : leurs fiancés font mine de partir à la guerre et reviennent les séduire sous d’autres identité</w:t>
      </w:r>
      <w:r>
        <w:rPr>
          <w:rFonts w:ascii="Helvetica" w:hAnsi="Helvetica"/>
          <w:color w:val="050505"/>
          <w:u w:color="050505"/>
          <w:shd w:val="clear" w:color="auto" w:fill="FFFFFF"/>
          <w:lang w:val="pt-PT"/>
        </w:rPr>
        <w:t xml:space="preserve">s. </w:t>
      </w:r>
    </w:p>
    <w:p w:rsidR="00B86ADA" w:rsidRDefault="00B86ADA" w:rsidP="00B86ADA">
      <w:pPr>
        <w:pStyle w:val="Pardfaut"/>
        <w:jc w:val="both"/>
        <w:rPr>
          <w:rFonts w:ascii="Helvetica" w:eastAsia="Helvetica" w:hAnsi="Helvetica" w:cs="Helvetica"/>
          <w:color w:val="7B7B7B"/>
          <w:sz w:val="24"/>
          <w:szCs w:val="24"/>
          <w:u w:color="7B7B7B"/>
          <w:shd w:val="clear" w:color="auto" w:fill="FFFFFF"/>
        </w:rPr>
      </w:pPr>
    </w:p>
    <w:p w:rsidR="00B86ADA" w:rsidRPr="00B86ADA" w:rsidRDefault="00B86ADA" w:rsidP="00B86ADA">
      <w:pPr>
        <w:pStyle w:val="CorpsA"/>
        <w:jc w:val="center"/>
        <w:rPr>
          <w:b/>
          <w:bCs/>
          <w:sz w:val="32"/>
          <w:szCs w:val="32"/>
        </w:rPr>
      </w:pPr>
      <w:r w:rsidRPr="00B86ADA">
        <w:rPr>
          <w:b/>
          <w:sz w:val="32"/>
          <w:szCs w:val="32"/>
        </w:rPr>
        <w:t xml:space="preserve">Prix </w:t>
      </w:r>
      <w:proofErr w:type="spellStart"/>
      <w:proofErr w:type="gramStart"/>
      <w:r w:rsidRPr="00B86ADA">
        <w:rPr>
          <w:b/>
          <w:sz w:val="32"/>
          <w:szCs w:val="32"/>
        </w:rPr>
        <w:t>amicaliste</w:t>
      </w:r>
      <w:proofErr w:type="spellEnd"/>
      <w:r w:rsidRPr="00B86ADA">
        <w:rPr>
          <w:b/>
          <w:sz w:val="32"/>
          <w:szCs w:val="32"/>
        </w:rPr>
        <w:t xml:space="preserve">  </w:t>
      </w:r>
      <w:r w:rsidRPr="00B86ADA">
        <w:rPr>
          <w:b/>
          <w:bCs/>
          <w:sz w:val="32"/>
          <w:szCs w:val="32"/>
        </w:rPr>
        <w:t>60</w:t>
      </w:r>
      <w:proofErr w:type="gramEnd"/>
      <w:r w:rsidRPr="00B86ADA">
        <w:rPr>
          <w:b/>
          <w:bCs/>
          <w:sz w:val="32"/>
          <w:szCs w:val="32"/>
        </w:rPr>
        <w:t xml:space="preserve"> €</w:t>
      </w:r>
      <w:r w:rsidRPr="00B86ADA">
        <w:rPr>
          <w:b/>
          <w:sz w:val="32"/>
          <w:szCs w:val="32"/>
        </w:rPr>
        <w:t xml:space="preserve"> Extérieur </w:t>
      </w:r>
      <w:r w:rsidRPr="00B86ADA">
        <w:rPr>
          <w:b/>
          <w:bCs/>
          <w:sz w:val="32"/>
          <w:szCs w:val="32"/>
        </w:rPr>
        <w:t>120 €</w:t>
      </w:r>
    </w:p>
    <w:p w:rsidR="00B86ADA" w:rsidRDefault="00B86ADA" w:rsidP="00B86ADA">
      <w:pPr>
        <w:pStyle w:val="Pardfaut"/>
        <w:jc w:val="both"/>
        <w:rPr>
          <w:color w:val="050505"/>
          <w:u w:color="050505"/>
          <w:shd w:val="clear" w:color="auto" w:fill="FFFFFF"/>
        </w:rPr>
      </w:pPr>
    </w:p>
    <w:p w:rsidR="00B86ADA" w:rsidRDefault="00F0559D" w:rsidP="00F0559D">
      <w:pPr>
        <w:pStyle w:val="CorpsA"/>
        <w:jc w:val="center"/>
        <w:rPr>
          <w:b/>
          <w:bCs/>
        </w:rPr>
      </w:pPr>
      <w:r w:rsidRPr="00F0559D">
        <w:rPr>
          <w:b/>
          <w:bCs/>
          <w:noProof/>
        </w:rPr>
        <w:drawing>
          <wp:inline distT="0" distB="0" distL="0" distR="0">
            <wp:extent cx="3420000" cy="34133"/>
            <wp:effectExtent l="19050" t="0" r="9000" b="0"/>
            <wp:docPr id="5"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rsidR="00DA6994" w:rsidRDefault="00B86ADA" w:rsidP="00DA6994">
      <w:pPr>
        <w:pStyle w:val="CorpsA"/>
      </w:pPr>
      <w:r>
        <w:rPr>
          <w:noProof/>
          <w:bdr w:val="none" w:sz="0" w:space="0" w:color="auto"/>
        </w:rPr>
        <w:drawing>
          <wp:anchor distT="0" distB="0" distL="114300" distR="114300" simplePos="0" relativeHeight="251744256" behindDoc="0" locked="0" layoutInCell="1" allowOverlap="1">
            <wp:simplePos x="0" y="0"/>
            <wp:positionH relativeFrom="column">
              <wp:posOffset>-783213</wp:posOffset>
            </wp:positionH>
            <wp:positionV relativeFrom="paragraph">
              <wp:posOffset>40138</wp:posOffset>
            </wp:positionV>
            <wp:extent cx="744460" cy="524647"/>
            <wp:effectExtent l="19050" t="19050" r="36590" b="0"/>
            <wp:wrapNone/>
            <wp:docPr id="1" name="Image 0" descr="Bouton_nouv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_nouveau.gif"/>
                    <pic:cNvPicPr/>
                  </pic:nvPicPr>
                  <pic:blipFill>
                    <a:blip r:embed="rId8" cstate="print"/>
                    <a:stretch>
                      <a:fillRect/>
                    </a:stretch>
                  </pic:blipFill>
                  <pic:spPr>
                    <a:xfrm rot="20865355">
                      <a:off x="0" y="0"/>
                      <a:ext cx="744460" cy="524647"/>
                    </a:xfrm>
                    <a:prstGeom prst="rect">
                      <a:avLst/>
                    </a:prstGeom>
                  </pic:spPr>
                </pic:pic>
              </a:graphicData>
            </a:graphic>
          </wp:anchor>
        </w:drawing>
      </w:r>
      <w:r w:rsidR="00DA6994">
        <w:rPr>
          <w:noProof/>
        </w:rPr>
        <w:drawing>
          <wp:anchor distT="152400" distB="152400" distL="152400" distR="152400" simplePos="0" relativeHeight="251738112" behindDoc="0" locked="0" layoutInCell="1" allowOverlap="1">
            <wp:simplePos x="0" y="0"/>
            <wp:positionH relativeFrom="page">
              <wp:posOffset>392098</wp:posOffset>
            </wp:positionH>
            <wp:positionV relativeFrom="line">
              <wp:posOffset>319602</wp:posOffset>
            </wp:positionV>
            <wp:extent cx="3105483" cy="1658886"/>
            <wp:effectExtent l="0" t="0" r="0" b="0"/>
            <wp:wrapThrough wrapText="bothSides" distL="152400" distR="152400">
              <wp:wrapPolygon edited="1">
                <wp:start x="0" y="0"/>
                <wp:lineTo x="21600" y="0"/>
                <wp:lineTo x="21600" y="21600"/>
                <wp:lineTo x="0" y="21600"/>
                <wp:lineTo x="0" y="0"/>
              </wp:wrapPolygon>
            </wp:wrapThrough>
            <wp:docPr id="1073741828" name="officeArt object" descr="xjdmyqortiuxberusxjz.jpeg"/>
            <wp:cNvGraphicFramePr/>
            <a:graphic xmlns:a="http://schemas.openxmlformats.org/drawingml/2006/main">
              <a:graphicData uri="http://schemas.openxmlformats.org/drawingml/2006/picture">
                <pic:pic xmlns:pic="http://schemas.openxmlformats.org/drawingml/2006/picture">
                  <pic:nvPicPr>
                    <pic:cNvPr id="1073741828" name="xjdmyqortiuxberusxjz.jpeg" descr="xjdmyqortiuxberusxjz.jpeg"/>
                    <pic:cNvPicPr>
                      <a:picLocks noChangeAspect="1"/>
                    </pic:cNvPicPr>
                  </pic:nvPicPr>
                  <pic:blipFill>
                    <a:blip r:embed="rId12" cstate="print">
                      <a:extLst/>
                    </a:blip>
                    <a:stretch>
                      <a:fillRect/>
                    </a:stretch>
                  </pic:blipFill>
                  <pic:spPr>
                    <a:xfrm>
                      <a:off x="0" y="0"/>
                      <a:ext cx="3105483" cy="1658886"/>
                    </a:xfrm>
                    <a:prstGeom prst="rect">
                      <a:avLst/>
                    </a:prstGeom>
                    <a:ln w="12700" cap="flat">
                      <a:noFill/>
                      <a:miter lim="400000"/>
                    </a:ln>
                    <a:effectLst/>
                  </pic:spPr>
                </pic:pic>
              </a:graphicData>
            </a:graphic>
          </wp:anchor>
        </w:drawing>
      </w:r>
    </w:p>
    <w:p w:rsidR="00DA6994" w:rsidRDefault="00DA6994" w:rsidP="00DA6994">
      <w:pPr>
        <w:pStyle w:val="Pardfaut"/>
        <w:jc w:val="both"/>
        <w:rPr>
          <w:color w:val="050505"/>
          <w:sz w:val="24"/>
          <w:szCs w:val="24"/>
          <w:u w:color="050505"/>
          <w:shd w:val="clear" w:color="auto" w:fill="FFFFFF"/>
        </w:rPr>
      </w:pPr>
    </w:p>
    <w:p w:rsidR="00DA6994" w:rsidRPr="00DA6994" w:rsidRDefault="00B86ADA" w:rsidP="00DA6994">
      <w:pPr>
        <w:pStyle w:val="Pardfaut"/>
        <w:jc w:val="both"/>
        <w:rPr>
          <w:b/>
          <w:bCs/>
          <w:color w:val="050505"/>
          <w:sz w:val="48"/>
          <w:szCs w:val="48"/>
          <w:u w:color="050505"/>
          <w:shd w:val="clear" w:color="auto" w:fill="FFFFFF"/>
        </w:rPr>
      </w:pPr>
      <w:r>
        <w:rPr>
          <w:rFonts w:ascii="Times New Roman" w:hAnsi="Times New Roman"/>
          <w:b/>
          <w:bCs/>
          <w:color w:val="FF0000"/>
          <w:sz w:val="48"/>
          <w:szCs w:val="48"/>
          <w:highlight w:val="cyan"/>
        </w:rPr>
        <w:t>4</w:t>
      </w:r>
      <w:r w:rsidRPr="00F26BF3">
        <w:rPr>
          <w:rFonts w:ascii="Times New Roman" w:hAnsi="Times New Roman"/>
          <w:b/>
          <w:bCs/>
          <w:color w:val="FF0000"/>
          <w:sz w:val="48"/>
          <w:szCs w:val="48"/>
          <w:highlight w:val="cyan"/>
        </w:rPr>
        <w:t xml:space="preserve"> -</w:t>
      </w:r>
      <w:r>
        <w:rPr>
          <w:rFonts w:ascii="Times New Roman" w:hAnsi="Times New Roman"/>
          <w:b/>
          <w:bCs/>
          <w:color w:val="FF0000"/>
          <w:sz w:val="48"/>
          <w:szCs w:val="48"/>
        </w:rPr>
        <w:t xml:space="preserve"> </w:t>
      </w:r>
      <w:r w:rsidR="00DA6994" w:rsidRPr="00DA6994">
        <w:rPr>
          <w:b/>
          <w:bCs/>
          <w:color w:val="050505"/>
          <w:sz w:val="48"/>
          <w:szCs w:val="48"/>
          <w:u w:color="050505"/>
          <w:shd w:val="clear" w:color="auto" w:fill="FFFFFF"/>
        </w:rPr>
        <w:t>Opéra Bastille</w:t>
      </w:r>
    </w:p>
    <w:p w:rsidR="00DA6994" w:rsidRPr="00DA6994" w:rsidRDefault="00EC0292" w:rsidP="00DA6994">
      <w:pPr>
        <w:pStyle w:val="Pardfaut"/>
        <w:jc w:val="both"/>
        <w:rPr>
          <w:b/>
          <w:bCs/>
          <w:color w:val="050505"/>
          <w:sz w:val="32"/>
          <w:szCs w:val="32"/>
          <w:u w:color="050505"/>
          <w:shd w:val="clear" w:color="auto" w:fill="FFFFFF"/>
        </w:rPr>
      </w:pPr>
      <w:r>
        <w:rPr>
          <w:b/>
          <w:bCs/>
          <w:color w:val="050505"/>
          <w:sz w:val="32"/>
          <w:szCs w:val="32"/>
          <w:u w:color="050505"/>
          <w:shd w:val="clear" w:color="auto" w:fill="FFFFFF"/>
        </w:rPr>
        <w:t xml:space="preserve"> </w:t>
      </w:r>
      <w:r w:rsidR="00DA6994" w:rsidRPr="00DA6994">
        <w:rPr>
          <w:b/>
          <w:bCs/>
          <w:color w:val="050505"/>
          <w:sz w:val="32"/>
          <w:szCs w:val="32"/>
          <w:u w:color="050505"/>
          <w:shd w:val="clear" w:color="auto" w:fill="FFFFFF"/>
        </w:rPr>
        <w:t>Vendredi 28 Juin 2024 à 19h30</w:t>
      </w:r>
    </w:p>
    <w:p w:rsidR="00DA6994" w:rsidRDefault="00EC0292" w:rsidP="00DA6994">
      <w:pPr>
        <w:pStyle w:val="Pardfaut"/>
        <w:jc w:val="both"/>
        <w:rPr>
          <w:b/>
          <w:bCs/>
          <w:color w:val="050505"/>
          <w:sz w:val="32"/>
          <w:szCs w:val="32"/>
          <w:u w:color="050505"/>
          <w:shd w:val="clear" w:color="auto" w:fill="FFFFFF"/>
        </w:rPr>
      </w:pPr>
      <w:r>
        <w:rPr>
          <w:b/>
          <w:bCs/>
          <w:color w:val="050505"/>
          <w:sz w:val="32"/>
          <w:szCs w:val="32"/>
          <w:u w:color="050505"/>
          <w:shd w:val="clear" w:color="auto" w:fill="FFFFFF"/>
        </w:rPr>
        <w:t xml:space="preserve"> </w:t>
      </w:r>
      <w:r w:rsidR="00DA6994" w:rsidRPr="00DA6994">
        <w:rPr>
          <w:b/>
          <w:bCs/>
          <w:color w:val="050505"/>
          <w:sz w:val="32"/>
          <w:szCs w:val="32"/>
          <w:u w:color="050505"/>
          <w:shd w:val="clear" w:color="auto" w:fill="FFFFFF"/>
        </w:rPr>
        <w:t>Dimanche 30 Juin 2024 à 14h30</w:t>
      </w:r>
    </w:p>
    <w:p w:rsidR="00DA6994" w:rsidRPr="00DA6994" w:rsidRDefault="00DA6994" w:rsidP="00DA6994">
      <w:pPr>
        <w:pStyle w:val="Pardfaut"/>
        <w:spacing w:before="120"/>
        <w:jc w:val="both"/>
        <w:rPr>
          <w:color w:val="050505"/>
          <w:sz w:val="44"/>
          <w:szCs w:val="44"/>
          <w:u w:color="050505"/>
          <w:shd w:val="clear" w:color="auto" w:fill="FFFFFF"/>
        </w:rPr>
      </w:pPr>
      <w:r w:rsidRPr="00DA6994">
        <w:rPr>
          <w:b/>
          <w:bCs/>
          <w:color w:val="050505"/>
          <w:sz w:val="44"/>
          <w:szCs w:val="44"/>
          <w:u w:color="050505"/>
          <w:shd w:val="clear" w:color="auto" w:fill="FFFFFF"/>
        </w:rPr>
        <w:t>LE LAC DES CYGNES</w:t>
      </w:r>
    </w:p>
    <w:p w:rsidR="00DA6994" w:rsidRPr="00DA6994" w:rsidRDefault="00DA6994" w:rsidP="00DA6994">
      <w:pPr>
        <w:pStyle w:val="Pardfaut"/>
        <w:jc w:val="both"/>
        <w:rPr>
          <w:b/>
          <w:color w:val="050505"/>
          <w:sz w:val="28"/>
          <w:szCs w:val="28"/>
          <w:u w:color="050505"/>
          <w:shd w:val="clear" w:color="auto" w:fill="FFFFFF"/>
        </w:rPr>
      </w:pPr>
      <w:r>
        <w:rPr>
          <w:color w:val="050505"/>
          <w:sz w:val="24"/>
          <w:szCs w:val="24"/>
          <w:u w:color="050505"/>
          <w:shd w:val="clear" w:color="auto" w:fill="FFFFFF"/>
        </w:rPr>
        <w:tab/>
      </w:r>
      <w:r w:rsidRPr="00DA6994">
        <w:rPr>
          <w:b/>
          <w:color w:val="050505"/>
          <w:sz w:val="28"/>
          <w:szCs w:val="28"/>
          <w:u w:color="050505"/>
          <w:shd w:val="clear" w:color="auto" w:fill="FFFFFF"/>
        </w:rPr>
        <w:t>Ballet de Rudolf Noureev</w:t>
      </w:r>
    </w:p>
    <w:p w:rsidR="00DA6994" w:rsidRDefault="00DA6994" w:rsidP="00DA6994">
      <w:pPr>
        <w:pStyle w:val="Pardfaut"/>
        <w:jc w:val="both"/>
        <w:rPr>
          <w:color w:val="050505"/>
          <w:sz w:val="24"/>
          <w:szCs w:val="24"/>
          <w:u w:color="050505"/>
          <w:shd w:val="clear" w:color="auto" w:fill="FFFFFF"/>
        </w:rPr>
      </w:pPr>
    </w:p>
    <w:p w:rsidR="00DA6994" w:rsidRPr="003F4CC2" w:rsidRDefault="003F4CC2" w:rsidP="00DA6994">
      <w:pPr>
        <w:pStyle w:val="Pardfaut"/>
        <w:jc w:val="both"/>
        <w:rPr>
          <w:color w:val="050505"/>
          <w:u w:color="050505"/>
          <w:shd w:val="clear" w:color="auto" w:fill="FFFFFF"/>
        </w:rPr>
      </w:pPr>
      <w:r w:rsidRPr="003F4CC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08.3pt;margin-top:41pt;width:282.8pt;height:51.25pt;rotation:-1259017fd;z-index:251746304" filled="f" strokecolor="#5a5a5a [2109]">
            <v:shadow color="#868686"/>
            <v:textpath style="font-family:&quot;Arial Black&quot;;v-text-kern:t" trim="t" fitpath="t" string="Proposition 1b"/>
          </v:shape>
        </w:pict>
      </w:r>
      <w:r w:rsidRPr="003F4CC2">
        <w:rPr>
          <w:rFonts w:ascii="Helvetica" w:hAnsi="Helvetica" w:cs="Helvetica"/>
          <w:color w:val="050505"/>
          <w:shd w:val="clear" w:color="auto" w:fill="FFFFFF"/>
        </w:rPr>
        <w:t xml:space="preserve">Ballet féerique rythmé par la musique étincelante de </w:t>
      </w:r>
      <w:proofErr w:type="spellStart"/>
      <w:r w:rsidRPr="003F4CC2">
        <w:rPr>
          <w:rFonts w:ascii="Helvetica" w:hAnsi="Helvetica" w:cs="Helvetica"/>
          <w:color w:val="050505"/>
          <w:shd w:val="clear" w:color="auto" w:fill="FFFFFF"/>
        </w:rPr>
        <w:t>Tchaïkosvki</w:t>
      </w:r>
      <w:proofErr w:type="spellEnd"/>
      <w:r w:rsidRPr="003F4CC2">
        <w:rPr>
          <w:rFonts w:ascii="Helvetica" w:hAnsi="Helvetica" w:cs="Helvetica"/>
          <w:color w:val="050505"/>
          <w:shd w:val="clear" w:color="auto" w:fill="FFFFFF"/>
        </w:rPr>
        <w:t>, </w:t>
      </w:r>
      <w:r w:rsidRPr="003F4CC2">
        <w:rPr>
          <w:rFonts w:ascii="Helvetica" w:hAnsi="Helvetica" w:cs="Helvetica"/>
          <w:color w:val="050505"/>
          <w:bdr w:val="none" w:sz="0" w:space="0" w:color="auto" w:frame="1"/>
          <w:shd w:val="clear" w:color="auto" w:fill="FFFFFF"/>
        </w:rPr>
        <w:t>Le Lac des cygnes</w:t>
      </w:r>
      <w:r w:rsidRPr="003F4CC2">
        <w:rPr>
          <w:rFonts w:ascii="Helvetica" w:hAnsi="Helvetica" w:cs="Helvetica"/>
          <w:color w:val="050505"/>
          <w:shd w:val="clear" w:color="auto" w:fill="FFFFFF"/>
        </w:rPr>
        <w:t xml:space="preserve"> est créé en 1877 pour le Théâtre Bolchoï de Moscou et remonté plus tard par Marius Petipa et Lev Ivanov. Près de cent ans après, Rudolf Noureev donne en 1984 sa propre lecture du ballet à l’Opéra national de Paris. La rencontre d’un prince rêveur et d’une femme-oiseau continue de fasciner par l’élégance de sa chorégraphie et la poésie de son scénario. Par son relief psychologique saisissant, Rudolf Noureev magnifie l’histoire d’amour entre Siegfried et Odette, le cygne blanc, malmenée par le sorcier </w:t>
      </w:r>
      <w:proofErr w:type="spellStart"/>
      <w:r w:rsidRPr="003F4CC2">
        <w:rPr>
          <w:rFonts w:ascii="Helvetica" w:hAnsi="Helvetica" w:cs="Helvetica"/>
          <w:color w:val="050505"/>
          <w:shd w:val="clear" w:color="auto" w:fill="FFFFFF"/>
        </w:rPr>
        <w:t>Rothbart</w:t>
      </w:r>
      <w:proofErr w:type="spellEnd"/>
      <w:r w:rsidRPr="003F4CC2">
        <w:rPr>
          <w:rFonts w:ascii="Helvetica" w:hAnsi="Helvetica" w:cs="Helvetica"/>
          <w:color w:val="050505"/>
          <w:shd w:val="clear" w:color="auto" w:fill="FFFFFF"/>
        </w:rPr>
        <w:t xml:space="preserve"> et Odile, le cygne noir. Conçu par </w:t>
      </w:r>
      <w:proofErr w:type="spellStart"/>
      <w:r w:rsidRPr="003F4CC2">
        <w:rPr>
          <w:rFonts w:ascii="Helvetica" w:hAnsi="Helvetica" w:cs="Helvetica"/>
          <w:color w:val="050505"/>
          <w:shd w:val="clear" w:color="auto" w:fill="FFFFFF"/>
        </w:rPr>
        <w:t>Ezio</w:t>
      </w:r>
      <w:proofErr w:type="spellEnd"/>
      <w:r w:rsidRPr="003F4CC2">
        <w:rPr>
          <w:rFonts w:ascii="Helvetica" w:hAnsi="Helvetica" w:cs="Helvetica"/>
          <w:color w:val="050505"/>
          <w:shd w:val="clear" w:color="auto" w:fill="FFFFFF"/>
        </w:rPr>
        <w:t xml:space="preserve"> </w:t>
      </w:r>
      <w:proofErr w:type="spellStart"/>
      <w:r w:rsidRPr="003F4CC2">
        <w:rPr>
          <w:rFonts w:ascii="Helvetica" w:hAnsi="Helvetica" w:cs="Helvetica"/>
          <w:color w:val="050505"/>
          <w:shd w:val="clear" w:color="auto" w:fill="FFFFFF"/>
        </w:rPr>
        <w:t>Frigerio</w:t>
      </w:r>
      <w:proofErr w:type="spellEnd"/>
      <w:r w:rsidRPr="003F4CC2">
        <w:rPr>
          <w:rFonts w:ascii="Helvetica" w:hAnsi="Helvetica" w:cs="Helvetica"/>
          <w:color w:val="050505"/>
          <w:shd w:val="clear" w:color="auto" w:fill="FFFFFF"/>
        </w:rPr>
        <w:t>, le décor se présente comme un lieu clos, un espace mental au sein duquel le prince donne libre cours à ses fantasmes.</w:t>
      </w:r>
    </w:p>
    <w:p w:rsidR="00EC0292" w:rsidRDefault="00EC0292" w:rsidP="00EC0292">
      <w:pPr>
        <w:pStyle w:val="Corps"/>
        <w:jc w:val="center"/>
        <w:rPr>
          <w:rFonts w:ascii="Times New Roman" w:hAnsi="Times New Roman"/>
          <w:b/>
          <w:sz w:val="32"/>
          <w:szCs w:val="32"/>
          <w:lang w:val="da-DK"/>
        </w:rPr>
      </w:pPr>
    </w:p>
    <w:p w:rsidR="00EC0292" w:rsidRPr="00EC0292" w:rsidRDefault="00EC0292" w:rsidP="00EC0292">
      <w:pPr>
        <w:pStyle w:val="Corps"/>
        <w:jc w:val="center"/>
        <w:rPr>
          <w:rFonts w:ascii="Times New Roman" w:hAnsi="Times New Roman"/>
          <w:sz w:val="16"/>
          <w:szCs w:val="16"/>
          <w:lang w:val="pt-PT"/>
        </w:rPr>
      </w:pPr>
    </w:p>
    <w:p w:rsidR="00EC0292" w:rsidRDefault="00EC0292" w:rsidP="00EC0292">
      <w:pPr>
        <w:pStyle w:val="Corps"/>
        <w:jc w:val="center"/>
        <w:rPr>
          <w:rFonts w:ascii="Times New Roman" w:hAnsi="Times New Roman"/>
          <w:sz w:val="32"/>
          <w:szCs w:val="32"/>
          <w:lang w:val="pt-PT"/>
        </w:rPr>
      </w:pPr>
      <w:r w:rsidRPr="002361DF">
        <w:rPr>
          <w:rFonts w:ascii="Times New Roman" w:hAnsi="Times New Roman"/>
          <w:b/>
          <w:sz w:val="32"/>
          <w:szCs w:val="32"/>
          <w:lang w:val="da-DK"/>
        </w:rPr>
        <w:t>Prix</w:t>
      </w:r>
      <w:r w:rsidRPr="002361DF">
        <w:rPr>
          <w:rFonts w:ascii="Times New Roman" w:hAnsi="Times New Roman"/>
          <w:b/>
          <w:sz w:val="32"/>
          <w:szCs w:val="32"/>
        </w:rPr>
        <w:t xml:space="preserve"> </w:t>
      </w:r>
      <w:r w:rsidRPr="002361DF">
        <w:rPr>
          <w:rFonts w:ascii="Times New Roman" w:hAnsi="Times New Roman"/>
          <w:b/>
          <w:sz w:val="32"/>
          <w:szCs w:val="32"/>
          <w:lang w:val="it-IT"/>
        </w:rPr>
        <w:t>amicaliste</w:t>
      </w:r>
      <w:r w:rsidRPr="002361DF">
        <w:rPr>
          <w:rFonts w:ascii="Times New Roman" w:hAnsi="Times New Roman"/>
          <w:b/>
          <w:sz w:val="32"/>
          <w:szCs w:val="32"/>
        </w:rPr>
        <w:t xml:space="preserve"> </w:t>
      </w:r>
      <w:r>
        <w:rPr>
          <w:rFonts w:ascii="Times New Roman" w:hAnsi="Times New Roman"/>
          <w:b/>
          <w:sz w:val="32"/>
          <w:szCs w:val="32"/>
        </w:rPr>
        <w:t>50</w:t>
      </w:r>
      <w:r w:rsidRPr="002361DF">
        <w:rPr>
          <w:rFonts w:ascii="Times New Roman" w:hAnsi="Times New Roman"/>
          <w:b/>
          <w:sz w:val="32"/>
          <w:szCs w:val="32"/>
          <w:lang w:val="pt-PT"/>
        </w:rPr>
        <w:t>€</w:t>
      </w:r>
      <w:r w:rsidRPr="002361DF">
        <w:rPr>
          <w:rFonts w:ascii="Times New Roman" w:hAnsi="Times New Roman"/>
          <w:sz w:val="32"/>
          <w:szCs w:val="32"/>
        </w:rPr>
        <w:t xml:space="preserve"> - </w:t>
      </w:r>
      <w:r>
        <w:rPr>
          <w:rFonts w:ascii="Times New Roman" w:hAnsi="Times New Roman"/>
          <w:sz w:val="32"/>
          <w:szCs w:val="32"/>
        </w:rPr>
        <w:t xml:space="preserve"> </w:t>
      </w:r>
      <w:proofErr w:type="spellStart"/>
      <w:r w:rsidRPr="002361DF">
        <w:rPr>
          <w:rFonts w:ascii="Times New Roman" w:hAnsi="Times New Roman"/>
          <w:sz w:val="32"/>
          <w:szCs w:val="32"/>
        </w:rPr>
        <w:t>Extérieur</w:t>
      </w:r>
      <w:proofErr w:type="spellEnd"/>
      <w:r w:rsidRPr="002361DF">
        <w:rPr>
          <w:rFonts w:ascii="Times New Roman" w:hAnsi="Times New Roman"/>
          <w:sz w:val="32"/>
          <w:szCs w:val="32"/>
        </w:rPr>
        <w:t xml:space="preserve"> </w:t>
      </w:r>
      <w:r>
        <w:rPr>
          <w:rFonts w:ascii="Times New Roman" w:hAnsi="Times New Roman"/>
          <w:sz w:val="32"/>
          <w:szCs w:val="32"/>
        </w:rPr>
        <w:t>96</w:t>
      </w:r>
      <w:r w:rsidRPr="002361DF">
        <w:rPr>
          <w:rFonts w:ascii="Times New Roman" w:hAnsi="Times New Roman"/>
          <w:sz w:val="32"/>
          <w:szCs w:val="32"/>
          <w:lang w:val="pt-PT"/>
        </w:rPr>
        <w:t>€</w:t>
      </w:r>
    </w:p>
    <w:p w:rsidR="00EC0292" w:rsidRDefault="00EC0292" w:rsidP="006D3B7D">
      <w:pPr>
        <w:pStyle w:val="Corps"/>
        <w:jc w:val="center"/>
        <w:rPr>
          <w:rFonts w:cs="Times New Roman"/>
          <w:b/>
          <w:sz w:val="28"/>
          <w:szCs w:val="28"/>
          <w:u w:val="single"/>
        </w:rPr>
      </w:pPr>
    </w:p>
    <w:p w:rsidR="006D3B7D" w:rsidRDefault="006D3B7D" w:rsidP="006D3B7D">
      <w:pPr>
        <w:pStyle w:val="Corps"/>
        <w:jc w:val="center"/>
        <w:rPr>
          <w:rFonts w:cs="Times New Roman"/>
          <w:b/>
          <w:sz w:val="28"/>
          <w:szCs w:val="28"/>
          <w:u w:val="single"/>
        </w:rPr>
      </w:pPr>
      <w:r w:rsidRPr="006D3B7D">
        <w:rPr>
          <w:rFonts w:cs="Times New Roman"/>
          <w:b/>
          <w:noProof/>
          <w:sz w:val="28"/>
          <w:szCs w:val="28"/>
          <w:u w:val="single"/>
        </w:rPr>
        <w:drawing>
          <wp:inline distT="0" distB="0" distL="0" distR="0">
            <wp:extent cx="3420000" cy="34133"/>
            <wp:effectExtent l="19050" t="0" r="9000" b="0"/>
            <wp:docPr id="14"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rsidR="000F3A56" w:rsidRPr="002361DF" w:rsidRDefault="00A823A8" w:rsidP="000F3A56">
      <w:pPr>
        <w:pStyle w:val="Corps"/>
        <w:rPr>
          <w:rFonts w:ascii="Times New Roman" w:eastAsia="Times New Roman" w:hAnsi="Times New Roman" w:cs="Times New Roman"/>
          <w:b/>
          <w:bCs/>
          <w:sz w:val="48"/>
          <w:szCs w:val="48"/>
        </w:rPr>
      </w:pPr>
      <w:r>
        <w:rPr>
          <w:rFonts w:ascii="Times New Roman" w:hAnsi="Times New Roman"/>
          <w:b/>
          <w:bCs/>
          <w:noProof/>
          <w:sz w:val="44"/>
          <w:szCs w:val="44"/>
          <w:bdr w:val="none" w:sz="0" w:space="0" w:color="auto"/>
        </w:rPr>
        <w:lastRenderedPageBreak/>
        <w:drawing>
          <wp:anchor distT="152400" distB="152400" distL="152400" distR="152400" simplePos="0" relativeHeight="251659776" behindDoc="0" locked="0" layoutInCell="1" allowOverlap="1">
            <wp:simplePos x="0" y="0"/>
            <wp:positionH relativeFrom="margin">
              <wp:posOffset>17780</wp:posOffset>
            </wp:positionH>
            <wp:positionV relativeFrom="line">
              <wp:posOffset>32385</wp:posOffset>
            </wp:positionV>
            <wp:extent cx="3225800" cy="1837055"/>
            <wp:effectExtent l="0" t="0" r="0" b="0"/>
            <wp:wrapThrough wrapText="bothSides" distL="152400" distR="152400">
              <wp:wrapPolygon edited="1">
                <wp:start x="0" y="0"/>
                <wp:lineTo x="21600" y="0"/>
                <wp:lineTo x="21600" y="21600"/>
                <wp:lineTo x="0" y="21600"/>
                <wp:lineTo x="0" y="0"/>
              </wp:wrapPolygon>
            </wp:wrapThrough>
            <wp:docPr id="145402689" name="officeArt object"/>
            <wp:cNvGraphicFramePr/>
            <a:graphic xmlns:a="http://schemas.openxmlformats.org/drawingml/2006/main">
              <a:graphicData uri="http://schemas.openxmlformats.org/drawingml/2006/picture">
                <pic:pic xmlns:pic="http://schemas.openxmlformats.org/drawingml/2006/picture">
                  <pic:nvPicPr>
                    <pic:cNvPr id="1073741826" name="t6qu2ujfwvkvxltszxfu.jpeg"/>
                    <pic:cNvPicPr>
                      <a:picLocks noChangeAspect="1"/>
                    </pic:cNvPicPr>
                  </pic:nvPicPr>
                  <pic:blipFill>
                    <a:blip r:embed="rId13" cstate="print"/>
                    <a:stretch>
                      <a:fillRect/>
                    </a:stretch>
                  </pic:blipFill>
                  <pic:spPr>
                    <a:xfrm>
                      <a:off x="0" y="0"/>
                      <a:ext cx="3225800" cy="1837055"/>
                    </a:xfrm>
                    <a:prstGeom prst="rect">
                      <a:avLst/>
                    </a:prstGeom>
                    <a:ln w="12700" cap="flat">
                      <a:noFill/>
                      <a:miter lim="400000"/>
                    </a:ln>
                    <a:effectLst/>
                  </pic:spPr>
                </pic:pic>
              </a:graphicData>
            </a:graphic>
          </wp:anchor>
        </w:drawing>
      </w:r>
      <w:r w:rsidR="000F3A56" w:rsidRPr="002361DF">
        <w:rPr>
          <w:rFonts w:ascii="Times New Roman" w:hAnsi="Times New Roman"/>
          <w:b/>
          <w:bCs/>
          <w:sz w:val="44"/>
          <w:szCs w:val="44"/>
        </w:rPr>
        <w:t xml:space="preserve">  </w:t>
      </w:r>
      <w:r w:rsidR="000F3A56">
        <w:rPr>
          <w:rFonts w:ascii="Times New Roman" w:hAnsi="Times New Roman"/>
          <w:b/>
          <w:bCs/>
          <w:sz w:val="44"/>
          <w:szCs w:val="44"/>
        </w:rPr>
        <w:t xml:space="preserve">  </w:t>
      </w:r>
      <w:r w:rsidR="000F3A56" w:rsidRPr="00F26BF3">
        <w:rPr>
          <w:rFonts w:ascii="Times New Roman" w:hAnsi="Times New Roman"/>
          <w:b/>
          <w:bCs/>
          <w:color w:val="FF0000"/>
          <w:sz w:val="48"/>
          <w:szCs w:val="48"/>
          <w:highlight w:val="cyan"/>
        </w:rPr>
        <w:t xml:space="preserve">3 </w:t>
      </w:r>
      <w:r w:rsidR="001105C8" w:rsidRPr="00F26BF3">
        <w:rPr>
          <w:rFonts w:ascii="Times New Roman" w:hAnsi="Times New Roman"/>
          <w:b/>
          <w:bCs/>
          <w:color w:val="FF0000"/>
          <w:sz w:val="48"/>
          <w:szCs w:val="48"/>
          <w:highlight w:val="cyan"/>
        </w:rPr>
        <w:t>-</w:t>
      </w:r>
      <w:r w:rsidR="000F3A56" w:rsidRPr="00F26BF3">
        <w:rPr>
          <w:rFonts w:ascii="Times New Roman" w:hAnsi="Times New Roman"/>
          <w:b/>
          <w:bCs/>
          <w:color w:val="FF0000"/>
          <w:sz w:val="48"/>
          <w:szCs w:val="48"/>
          <w:highlight w:val="cyan"/>
        </w:rPr>
        <w:t xml:space="preserve"> </w:t>
      </w:r>
      <w:r w:rsidR="001105C8" w:rsidRPr="00F26BF3">
        <w:rPr>
          <w:rFonts w:ascii="Times New Roman" w:hAnsi="Times New Roman"/>
          <w:b/>
          <w:bCs/>
          <w:color w:val="FF0000"/>
          <w:sz w:val="48"/>
          <w:szCs w:val="48"/>
          <w:highlight w:val="cyan"/>
        </w:rPr>
        <w:t xml:space="preserve">A </w:t>
      </w:r>
      <w:r w:rsidR="00F26BF3" w:rsidRPr="00F26BF3">
        <w:rPr>
          <w:b/>
          <w:color w:val="FF0000"/>
          <w:sz w:val="48"/>
          <w:szCs w:val="48"/>
          <w:highlight w:val="cyan"/>
        </w:rPr>
        <w:t>l’Opéra Garnier</w:t>
      </w:r>
    </w:p>
    <w:p w:rsidR="000F3A56" w:rsidRPr="002361DF" w:rsidRDefault="000F3A56" w:rsidP="000F3A56">
      <w:pPr>
        <w:pStyle w:val="Corps"/>
        <w:jc w:val="center"/>
        <w:rPr>
          <w:rFonts w:ascii="Times New Roman" w:eastAsia="Times New Roman" w:hAnsi="Times New Roman" w:cs="Times New Roman"/>
          <w:sz w:val="16"/>
          <w:szCs w:val="16"/>
        </w:rPr>
      </w:pPr>
    </w:p>
    <w:p w:rsidR="000F3A56" w:rsidRPr="00F26BF3" w:rsidRDefault="000F3A56" w:rsidP="000F3A56">
      <w:pPr>
        <w:pStyle w:val="Corps"/>
        <w:jc w:val="center"/>
        <w:rPr>
          <w:rFonts w:ascii="Times New Roman" w:eastAsia="Times New Roman" w:hAnsi="Times New Roman" w:cs="Times New Roman"/>
          <w:b/>
          <w:bCs/>
          <w:color w:val="FF0000"/>
          <w:sz w:val="32"/>
          <w:szCs w:val="32"/>
          <w:u w:val="single"/>
        </w:rPr>
      </w:pPr>
      <w:r w:rsidRPr="00F26BF3">
        <w:rPr>
          <w:rFonts w:ascii="Times New Roman" w:hAnsi="Times New Roman"/>
          <w:b/>
          <w:bCs/>
          <w:color w:val="FF0000"/>
          <w:sz w:val="32"/>
          <w:szCs w:val="32"/>
          <w:u w:val="single"/>
        </w:rPr>
        <w:t>Mardi 16 avril 2024 à 19h30</w:t>
      </w:r>
    </w:p>
    <w:p w:rsidR="000F3A56" w:rsidRPr="00F26BF3" w:rsidRDefault="000F3A56" w:rsidP="000F3A56">
      <w:pPr>
        <w:pStyle w:val="Corps"/>
        <w:rPr>
          <w:rFonts w:ascii="Arial Black" w:hAnsi="Arial Black" w:cs="Arial"/>
          <w:color w:val="FF0000"/>
          <w:sz w:val="32"/>
          <w:szCs w:val="32"/>
        </w:rPr>
      </w:pPr>
      <w:r w:rsidRPr="00F26BF3">
        <w:rPr>
          <w:rFonts w:ascii="Arial Black" w:hAnsi="Arial Black" w:cs="Arial"/>
          <w:color w:val="FF0000"/>
          <w:sz w:val="32"/>
          <w:szCs w:val="32"/>
        </w:rPr>
        <w:t>Spectacle de l’École de Danse</w:t>
      </w:r>
    </w:p>
    <w:p w:rsidR="000F3A56" w:rsidRPr="00485D96" w:rsidRDefault="000F3A56" w:rsidP="000F3A56">
      <w:pPr>
        <w:pStyle w:val="Pardfaut"/>
        <w:jc w:val="both"/>
        <w:rPr>
          <w:rFonts w:ascii="Helvetica" w:eastAsia="Helvetica" w:hAnsi="Helvetica" w:cs="Helvetica"/>
          <w:color w:val="050505"/>
          <w:sz w:val="32"/>
          <w:szCs w:val="32"/>
        </w:rPr>
      </w:pPr>
    </w:p>
    <w:p w:rsidR="00A823A8" w:rsidRDefault="000F3A56" w:rsidP="000F3A56">
      <w:pPr>
        <w:pStyle w:val="Pardfaut"/>
        <w:jc w:val="both"/>
        <w:rPr>
          <w:rFonts w:ascii="Times New Roman" w:hAnsi="Times New Roman"/>
          <w:color w:val="050505"/>
          <w:sz w:val="28"/>
          <w:szCs w:val="28"/>
        </w:rPr>
      </w:pPr>
      <w:r w:rsidRPr="00485D96">
        <w:rPr>
          <w:rFonts w:ascii="Times New Roman" w:hAnsi="Times New Roman"/>
          <w:color w:val="050505"/>
          <w:sz w:val="28"/>
          <w:szCs w:val="28"/>
        </w:rPr>
        <w:t>L’École de Danse d’aujourd’hui est née avec Claude Bessy, directrice de 1972 à 2004, qui lui a donné son autonomie pédagogique avec son installation à Nanterre.</w:t>
      </w:r>
    </w:p>
    <w:p w:rsidR="000F3A56" w:rsidRPr="00485D96" w:rsidRDefault="000F3A56" w:rsidP="000F3A56">
      <w:pPr>
        <w:pStyle w:val="Pardfaut"/>
        <w:jc w:val="both"/>
        <w:rPr>
          <w:rFonts w:ascii="Times New Roman" w:eastAsia="Times New Roman" w:hAnsi="Times New Roman" w:cs="Times New Roman"/>
          <w:color w:val="050505"/>
          <w:sz w:val="28"/>
          <w:szCs w:val="28"/>
        </w:rPr>
      </w:pPr>
      <w:r w:rsidRPr="00485D96">
        <w:rPr>
          <w:rFonts w:ascii="Times New Roman" w:hAnsi="Times New Roman"/>
          <w:color w:val="050505"/>
          <w:sz w:val="28"/>
          <w:szCs w:val="28"/>
        </w:rPr>
        <w:t xml:space="preserve">Tout en gardant le </w:t>
      </w:r>
      <w:proofErr w:type="spellStart"/>
      <w:r w:rsidRPr="00485D96">
        <w:rPr>
          <w:rFonts w:ascii="Times New Roman" w:hAnsi="Times New Roman"/>
          <w:color w:val="050505"/>
          <w:sz w:val="28"/>
          <w:szCs w:val="28"/>
        </w:rPr>
        <w:t>sché</w:t>
      </w:r>
      <w:proofErr w:type="spellEnd"/>
      <w:r w:rsidRPr="00485D96">
        <w:rPr>
          <w:rFonts w:ascii="Times New Roman" w:hAnsi="Times New Roman"/>
          <w:color w:val="050505"/>
          <w:sz w:val="28"/>
          <w:szCs w:val="28"/>
          <w:lang w:val="pt-PT"/>
        </w:rPr>
        <w:t>ma qu</w:t>
      </w:r>
      <w:r w:rsidRPr="00485D96">
        <w:rPr>
          <w:rFonts w:ascii="Times New Roman" w:hAnsi="Times New Roman"/>
          <w:color w:val="050505"/>
          <w:sz w:val="28"/>
          <w:szCs w:val="28"/>
        </w:rPr>
        <w:t xml:space="preserve">’elle avait construit mêlant avec talent tradition et vision d’avenir, Elisabeth </w:t>
      </w:r>
      <w:proofErr w:type="spellStart"/>
      <w:r w:rsidRPr="00485D96">
        <w:rPr>
          <w:rFonts w:ascii="Times New Roman" w:hAnsi="Times New Roman"/>
          <w:color w:val="050505"/>
          <w:sz w:val="28"/>
          <w:szCs w:val="28"/>
        </w:rPr>
        <w:t>Platel</w:t>
      </w:r>
      <w:proofErr w:type="spellEnd"/>
      <w:r w:rsidRPr="00485D96">
        <w:rPr>
          <w:rFonts w:ascii="Times New Roman" w:hAnsi="Times New Roman"/>
          <w:color w:val="050505"/>
          <w:sz w:val="28"/>
          <w:szCs w:val="28"/>
        </w:rPr>
        <w:t xml:space="preserve"> a ensuite apporté son parfum en privilégiant la virtuosité stylistique. </w:t>
      </w:r>
    </w:p>
    <w:p w:rsidR="000F3A56" w:rsidRPr="00485D96" w:rsidRDefault="000F3A56" w:rsidP="000F3A56">
      <w:pPr>
        <w:pStyle w:val="Pardfaut"/>
        <w:jc w:val="both"/>
        <w:rPr>
          <w:rFonts w:ascii="Times New Roman" w:eastAsia="Times New Roman" w:hAnsi="Times New Roman" w:cs="Times New Roman"/>
          <w:color w:val="050505"/>
          <w:sz w:val="28"/>
          <w:szCs w:val="28"/>
        </w:rPr>
      </w:pPr>
      <w:r w:rsidRPr="00485D96">
        <w:rPr>
          <w:rFonts w:ascii="Times New Roman" w:hAnsi="Times New Roman"/>
          <w:color w:val="050505"/>
          <w:sz w:val="28"/>
          <w:szCs w:val="28"/>
        </w:rPr>
        <w:t>Depuis plus de 300 ans, l’enseignement artistique à l’Opéra privilégie la transmission directe de maître à élèves, enseignement garant de l’É</w:t>
      </w:r>
      <w:r w:rsidRPr="00485D96">
        <w:rPr>
          <w:rFonts w:ascii="Times New Roman" w:hAnsi="Times New Roman"/>
          <w:color w:val="050505"/>
          <w:sz w:val="28"/>
          <w:szCs w:val="28"/>
          <w:lang w:val="it-IT"/>
        </w:rPr>
        <w:t>cole fran</w:t>
      </w:r>
      <w:r w:rsidRPr="00485D96">
        <w:rPr>
          <w:rFonts w:ascii="Times New Roman" w:hAnsi="Times New Roman"/>
          <w:color w:val="050505"/>
          <w:sz w:val="28"/>
          <w:szCs w:val="28"/>
          <w:lang w:val="pt-PT"/>
        </w:rPr>
        <w:t>ç</w:t>
      </w:r>
      <w:r w:rsidRPr="00485D96">
        <w:rPr>
          <w:rFonts w:ascii="Times New Roman" w:hAnsi="Times New Roman"/>
          <w:color w:val="050505"/>
          <w:sz w:val="28"/>
          <w:szCs w:val="28"/>
        </w:rPr>
        <w:t xml:space="preserve">aise de Danse, et assure la </w:t>
      </w:r>
      <w:proofErr w:type="spellStart"/>
      <w:r w:rsidRPr="00485D96">
        <w:rPr>
          <w:rFonts w:ascii="Times New Roman" w:hAnsi="Times New Roman"/>
          <w:color w:val="050505"/>
          <w:sz w:val="28"/>
          <w:szCs w:val="28"/>
        </w:rPr>
        <w:t>pé</w:t>
      </w:r>
      <w:proofErr w:type="spellEnd"/>
      <w:r w:rsidRPr="00485D96">
        <w:rPr>
          <w:rFonts w:ascii="Times New Roman" w:hAnsi="Times New Roman"/>
          <w:color w:val="050505"/>
          <w:sz w:val="28"/>
          <w:szCs w:val="28"/>
          <w:lang w:val="it-IT"/>
        </w:rPr>
        <w:t>rennit</w:t>
      </w:r>
      <w:r w:rsidRPr="00485D96">
        <w:rPr>
          <w:rFonts w:ascii="Times New Roman" w:hAnsi="Times New Roman"/>
          <w:color w:val="050505"/>
          <w:sz w:val="28"/>
          <w:szCs w:val="28"/>
        </w:rPr>
        <w:t xml:space="preserve">é du Ballet. </w:t>
      </w:r>
    </w:p>
    <w:p w:rsidR="000F3A56" w:rsidRPr="00485D96" w:rsidRDefault="000F3A56" w:rsidP="000F3A56">
      <w:pPr>
        <w:pStyle w:val="Corps"/>
        <w:rPr>
          <w:sz w:val="28"/>
          <w:szCs w:val="28"/>
        </w:rPr>
      </w:pPr>
    </w:p>
    <w:p w:rsidR="000F3A56" w:rsidRPr="002361DF" w:rsidRDefault="000F3A56" w:rsidP="000F3A56">
      <w:pPr>
        <w:pStyle w:val="Corps"/>
        <w:jc w:val="center"/>
        <w:rPr>
          <w:rFonts w:ascii="Times New Roman" w:eastAsia="Times New Roman" w:hAnsi="Times New Roman" w:cs="Times New Roman"/>
          <w:sz w:val="32"/>
          <w:szCs w:val="32"/>
        </w:rPr>
      </w:pPr>
      <w:r w:rsidRPr="002361DF">
        <w:rPr>
          <w:rFonts w:ascii="Times New Roman" w:hAnsi="Times New Roman"/>
          <w:b/>
          <w:sz w:val="32"/>
          <w:szCs w:val="32"/>
          <w:lang w:val="da-DK"/>
        </w:rPr>
        <w:t>Prix</w:t>
      </w:r>
      <w:r w:rsidRPr="002361DF">
        <w:rPr>
          <w:rFonts w:ascii="Times New Roman" w:hAnsi="Times New Roman"/>
          <w:b/>
          <w:sz w:val="32"/>
          <w:szCs w:val="32"/>
        </w:rPr>
        <w:t xml:space="preserve"> </w:t>
      </w:r>
      <w:r w:rsidRPr="002361DF">
        <w:rPr>
          <w:rFonts w:ascii="Times New Roman" w:hAnsi="Times New Roman"/>
          <w:b/>
          <w:sz w:val="32"/>
          <w:szCs w:val="32"/>
          <w:lang w:val="it-IT"/>
        </w:rPr>
        <w:t>amicaliste</w:t>
      </w:r>
      <w:r w:rsidRPr="002361DF">
        <w:rPr>
          <w:rFonts w:ascii="Times New Roman" w:hAnsi="Times New Roman"/>
          <w:b/>
          <w:sz w:val="32"/>
          <w:szCs w:val="32"/>
        </w:rPr>
        <w:t xml:space="preserve"> 30</w:t>
      </w:r>
      <w:r w:rsidRPr="002361DF">
        <w:rPr>
          <w:rFonts w:ascii="Times New Roman" w:hAnsi="Times New Roman"/>
          <w:b/>
          <w:sz w:val="32"/>
          <w:szCs w:val="32"/>
          <w:lang w:val="pt-PT"/>
        </w:rPr>
        <w:t>€</w:t>
      </w:r>
      <w:r w:rsidRPr="002361DF">
        <w:rPr>
          <w:rFonts w:ascii="Times New Roman" w:hAnsi="Times New Roman"/>
          <w:sz w:val="32"/>
          <w:szCs w:val="32"/>
        </w:rPr>
        <w:t xml:space="preserve"> - </w:t>
      </w:r>
      <w:r>
        <w:rPr>
          <w:rFonts w:ascii="Times New Roman" w:hAnsi="Times New Roman"/>
          <w:sz w:val="32"/>
          <w:szCs w:val="32"/>
        </w:rPr>
        <w:t xml:space="preserve"> </w:t>
      </w:r>
      <w:proofErr w:type="spellStart"/>
      <w:r w:rsidRPr="002361DF">
        <w:rPr>
          <w:rFonts w:ascii="Times New Roman" w:hAnsi="Times New Roman"/>
          <w:sz w:val="32"/>
          <w:szCs w:val="32"/>
        </w:rPr>
        <w:t>Extérieur</w:t>
      </w:r>
      <w:proofErr w:type="spellEnd"/>
      <w:r w:rsidRPr="002361DF">
        <w:rPr>
          <w:rFonts w:ascii="Times New Roman" w:hAnsi="Times New Roman"/>
          <w:sz w:val="32"/>
          <w:szCs w:val="32"/>
        </w:rPr>
        <w:t xml:space="preserve"> 75</w:t>
      </w:r>
      <w:r w:rsidRPr="002361DF">
        <w:rPr>
          <w:rFonts w:ascii="Times New Roman" w:hAnsi="Times New Roman"/>
          <w:sz w:val="32"/>
          <w:szCs w:val="32"/>
          <w:lang w:val="pt-PT"/>
        </w:rPr>
        <w:t>€</w:t>
      </w:r>
    </w:p>
    <w:p w:rsidR="000F3A56" w:rsidRDefault="000F3A56" w:rsidP="000F3A56">
      <w:pPr>
        <w:pStyle w:val="Corps"/>
        <w:jc w:val="center"/>
        <w:rPr>
          <w:rFonts w:ascii="Times New Roman" w:hAnsi="Times New Roman"/>
          <w:sz w:val="32"/>
          <w:szCs w:val="32"/>
        </w:rPr>
      </w:pPr>
      <w:r w:rsidRPr="000541F5">
        <w:rPr>
          <w:rFonts w:ascii="Times New Roman" w:hAnsi="Times New Roman"/>
          <w:b/>
          <w:sz w:val="32"/>
          <w:szCs w:val="32"/>
        </w:rPr>
        <w:t>Date limite réservations</w:t>
      </w:r>
      <w:r w:rsidRPr="002361DF">
        <w:rPr>
          <w:rFonts w:ascii="Times New Roman" w:hAnsi="Times New Roman"/>
          <w:sz w:val="32"/>
          <w:szCs w:val="32"/>
        </w:rPr>
        <w:t xml:space="preserve"> : 10 avril 2024</w:t>
      </w:r>
    </w:p>
    <w:p w:rsidR="000F3A56" w:rsidRDefault="000F3A56" w:rsidP="000F3A56">
      <w:pPr>
        <w:pStyle w:val="Corps"/>
        <w:jc w:val="center"/>
        <w:rPr>
          <w:rFonts w:ascii="Times New Roman" w:hAnsi="Times New Roman"/>
          <w:sz w:val="32"/>
          <w:szCs w:val="32"/>
        </w:rPr>
      </w:pPr>
      <w:r w:rsidRPr="002361DF">
        <w:rPr>
          <w:rFonts w:ascii="Times New Roman" w:hAnsi="Times New Roman"/>
          <w:noProof/>
          <w:sz w:val="32"/>
          <w:szCs w:val="32"/>
        </w:rPr>
        <w:drawing>
          <wp:inline distT="0" distB="0" distL="0" distR="0">
            <wp:extent cx="3420000" cy="34133"/>
            <wp:effectExtent l="19050" t="0" r="9000" b="0"/>
            <wp:docPr id="1339496473"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rsidR="000F3A56" w:rsidRDefault="000F3A56" w:rsidP="000F3A56">
      <w:pPr>
        <w:pStyle w:val="Corps"/>
        <w:jc w:val="center"/>
        <w:rPr>
          <w:rFonts w:ascii="Times New Roman" w:hAnsi="Times New Roman"/>
          <w:sz w:val="32"/>
          <w:szCs w:val="32"/>
        </w:rPr>
      </w:pPr>
    </w:p>
    <w:p w:rsidR="000F3A56" w:rsidRPr="005328D8" w:rsidRDefault="000F3A56" w:rsidP="000F3A56">
      <w:pPr>
        <w:pStyle w:val="Pardfaut"/>
        <w:shd w:val="clear" w:color="auto" w:fill="FFFFFF" w:themeFill="background1"/>
        <w:spacing w:before="120"/>
        <w:ind w:left="227" w:right="227"/>
        <w:rPr>
          <w:rFonts w:ascii="Times New Roman" w:hAnsi="Times New Roman" w:cs="Times New Roman"/>
          <w:b/>
          <w:color w:val="050505"/>
          <w:sz w:val="16"/>
          <w:szCs w:val="16"/>
          <w:u w:color="050505"/>
          <w:shd w:val="clear" w:color="auto" w:fill="FFFFFF"/>
        </w:rPr>
      </w:pPr>
    </w:p>
    <w:p w:rsidR="000F3A56" w:rsidRPr="002361DF" w:rsidRDefault="001105C8" w:rsidP="000F3A56">
      <w:pPr>
        <w:pStyle w:val="Pardfaut"/>
        <w:shd w:val="clear" w:color="auto" w:fill="FFFFFF" w:themeFill="background1"/>
        <w:ind w:right="227"/>
        <w:jc w:val="both"/>
        <w:rPr>
          <w:i/>
          <w:iCs/>
          <w:color w:val="050505"/>
          <w:sz w:val="48"/>
          <w:szCs w:val="48"/>
          <w:u w:color="050505"/>
          <w:shd w:val="clear" w:color="auto" w:fill="FFFFFF"/>
        </w:rPr>
      </w:pPr>
      <w:r>
        <w:rPr>
          <w:noProof/>
        </w:rPr>
        <w:drawing>
          <wp:anchor distT="152400" distB="152400" distL="152400" distR="152400" simplePos="0" relativeHeight="251734016" behindDoc="0" locked="0" layoutInCell="1" allowOverlap="1">
            <wp:simplePos x="0" y="0"/>
            <wp:positionH relativeFrom="margin">
              <wp:align>left</wp:align>
            </wp:positionH>
            <wp:positionV relativeFrom="paragraph">
              <wp:posOffset>22261</wp:posOffset>
            </wp:positionV>
            <wp:extent cx="2957195" cy="1711960"/>
            <wp:effectExtent l="0" t="0" r="0" b="2540"/>
            <wp:wrapThrough wrapText="bothSides" distL="152400" distR="152400">
              <wp:wrapPolygon edited="1">
                <wp:start x="0" y="0"/>
                <wp:lineTo x="21600" y="0"/>
                <wp:lineTo x="21600" y="21600"/>
                <wp:lineTo x="0" y="21600"/>
                <wp:lineTo x="0" y="0"/>
              </wp:wrapPolygon>
            </wp:wrapThrough>
            <wp:docPr id="253255657" name="officeArt object"/>
            <wp:cNvGraphicFramePr/>
            <a:graphic xmlns:a="http://schemas.openxmlformats.org/drawingml/2006/main">
              <a:graphicData uri="http://schemas.openxmlformats.org/drawingml/2006/picture">
                <pic:pic xmlns:pic="http://schemas.openxmlformats.org/drawingml/2006/picture">
                  <pic:nvPicPr>
                    <pic:cNvPr id="1073741827" name="xjdmyqortiuxberusxjz.jpeg"/>
                    <pic:cNvPicPr>
                      <a:picLocks noChangeAspect="1"/>
                    </pic:cNvPicPr>
                  </pic:nvPicPr>
                  <pic:blipFill>
                    <a:blip r:embed="rId12" cstate="print"/>
                    <a:stretch>
                      <a:fillRect/>
                    </a:stretch>
                  </pic:blipFill>
                  <pic:spPr>
                    <a:xfrm>
                      <a:off x="0" y="0"/>
                      <a:ext cx="2957195" cy="1711960"/>
                    </a:xfrm>
                    <a:prstGeom prst="rect">
                      <a:avLst/>
                    </a:prstGeom>
                    <a:ln w="12700" cap="flat">
                      <a:noFill/>
                      <a:miter lim="400000"/>
                    </a:ln>
                    <a:effectLst/>
                  </pic:spPr>
                </pic:pic>
              </a:graphicData>
            </a:graphic>
          </wp:anchor>
        </w:drawing>
      </w:r>
      <w:r w:rsidR="000F3A56" w:rsidRPr="002361DF">
        <w:rPr>
          <w:rFonts w:ascii="Times New Roman" w:hAnsi="Times New Roman" w:cs="Times New Roman"/>
          <w:b/>
          <w:color w:val="050505"/>
          <w:sz w:val="48"/>
          <w:szCs w:val="48"/>
          <w:u w:color="050505"/>
          <w:shd w:val="clear" w:color="auto" w:fill="FFFFFF"/>
        </w:rPr>
        <w:t xml:space="preserve"> </w:t>
      </w:r>
      <w:r w:rsidR="000F3A56" w:rsidRPr="002361DF">
        <w:rPr>
          <w:rFonts w:ascii="Times New Roman" w:hAnsi="Times New Roman" w:cs="Times New Roman"/>
          <w:b/>
          <w:color w:val="050505"/>
          <w:sz w:val="48"/>
          <w:szCs w:val="48"/>
          <w:highlight w:val="cyan"/>
          <w:u w:color="050505"/>
          <w:shd w:val="clear" w:color="auto" w:fill="FFFFFF"/>
        </w:rPr>
        <w:t xml:space="preserve">2 - A l’Opéra Bastille </w:t>
      </w:r>
    </w:p>
    <w:p w:rsidR="000F3A56" w:rsidRDefault="000F3A56" w:rsidP="000F3A56">
      <w:pPr>
        <w:pStyle w:val="Pardfaut"/>
        <w:spacing w:before="120"/>
        <w:jc w:val="both"/>
        <w:rPr>
          <w:b/>
          <w:bCs/>
          <w:color w:val="050505"/>
          <w:sz w:val="24"/>
          <w:szCs w:val="24"/>
          <w:u w:color="050505"/>
          <w:shd w:val="clear" w:color="auto" w:fill="FFFFFF"/>
        </w:rPr>
      </w:pPr>
      <w:r w:rsidRPr="00A14A60">
        <w:rPr>
          <w:b/>
          <w:bCs/>
          <w:color w:val="050505"/>
          <w:sz w:val="32"/>
          <w:szCs w:val="32"/>
          <w:u w:color="050505"/>
          <w:shd w:val="clear" w:color="auto" w:fill="FFFFFF"/>
        </w:rPr>
        <w:t xml:space="preserve"> </w:t>
      </w:r>
      <w:r w:rsidRPr="001105C8">
        <w:rPr>
          <w:rFonts w:ascii="Times New Roman" w:hAnsi="Times New Roman" w:cs="Times New Roman"/>
          <w:b/>
          <w:bCs/>
          <w:color w:val="050505"/>
          <w:sz w:val="32"/>
          <w:szCs w:val="32"/>
          <w:u w:val="single"/>
          <w:shd w:val="clear" w:color="auto" w:fill="FFFFFF"/>
        </w:rPr>
        <w:t>Vendredi 12 Avril 2024 à 19h30</w:t>
      </w:r>
      <w:r>
        <w:rPr>
          <w:b/>
          <w:bCs/>
          <w:color w:val="050505"/>
          <w:sz w:val="24"/>
          <w:szCs w:val="24"/>
          <w:u w:color="050505"/>
          <w:shd w:val="clear" w:color="auto" w:fill="FFFFFF"/>
        </w:rPr>
        <w:t>.</w:t>
      </w:r>
    </w:p>
    <w:p w:rsidR="000F3A56" w:rsidRPr="00A14A60" w:rsidRDefault="000F3A56" w:rsidP="000F3A56">
      <w:pPr>
        <w:pStyle w:val="Pardfaut"/>
        <w:jc w:val="both"/>
        <w:rPr>
          <w:rFonts w:ascii="Arial Black" w:hAnsi="Arial Black"/>
          <w:b/>
          <w:bCs/>
          <w:color w:val="050505"/>
          <w:sz w:val="28"/>
          <w:szCs w:val="28"/>
          <w:u w:color="050505"/>
          <w:shd w:val="clear" w:color="auto" w:fill="FFFFFF"/>
        </w:rPr>
      </w:pPr>
      <w:r>
        <w:rPr>
          <w:color w:val="050505"/>
          <w:u w:color="050505"/>
          <w:shd w:val="clear" w:color="auto" w:fill="FFFFFF"/>
        </w:rPr>
        <w:tab/>
      </w:r>
      <w:r w:rsidR="00F26BF3">
        <w:rPr>
          <w:color w:val="050505"/>
          <w:u w:color="050505"/>
          <w:shd w:val="clear" w:color="auto" w:fill="FFFFFF"/>
        </w:rPr>
        <w:t xml:space="preserve">     </w:t>
      </w:r>
      <w:r w:rsidRPr="00A14A60">
        <w:rPr>
          <w:rFonts w:ascii="Arial Black" w:hAnsi="Arial Black"/>
          <w:b/>
          <w:bCs/>
          <w:color w:val="050505"/>
          <w:sz w:val="28"/>
          <w:szCs w:val="28"/>
          <w:u w:color="050505"/>
          <w:shd w:val="clear" w:color="auto" w:fill="FFFFFF"/>
        </w:rPr>
        <w:t xml:space="preserve">DON QUICHOTTE </w:t>
      </w:r>
    </w:p>
    <w:p w:rsidR="000F3A56" w:rsidRDefault="000F3A56" w:rsidP="000F3A56">
      <w:pPr>
        <w:pStyle w:val="Pardfaut"/>
        <w:jc w:val="both"/>
        <w:rPr>
          <w:color w:val="050505"/>
          <w:sz w:val="24"/>
          <w:szCs w:val="24"/>
          <w:u w:color="050505"/>
          <w:shd w:val="clear" w:color="auto" w:fill="FFFFFF"/>
        </w:rPr>
      </w:pPr>
      <w:r>
        <w:rPr>
          <w:color w:val="050505"/>
          <w:sz w:val="24"/>
          <w:szCs w:val="24"/>
          <w:u w:color="050505"/>
          <w:shd w:val="clear" w:color="auto" w:fill="FFFFFF"/>
        </w:rPr>
        <w:tab/>
        <w:t xml:space="preserve"> </w:t>
      </w:r>
      <w:r w:rsidR="00F26BF3">
        <w:rPr>
          <w:color w:val="050505"/>
          <w:sz w:val="24"/>
          <w:szCs w:val="24"/>
          <w:u w:color="050505"/>
          <w:shd w:val="clear" w:color="auto" w:fill="FFFFFF"/>
        </w:rPr>
        <w:t xml:space="preserve">   </w:t>
      </w:r>
      <w:r>
        <w:rPr>
          <w:color w:val="050505"/>
          <w:sz w:val="24"/>
          <w:szCs w:val="24"/>
          <w:u w:color="050505"/>
          <w:shd w:val="clear" w:color="auto" w:fill="FFFFFF"/>
        </w:rPr>
        <w:t>Ballet de Rudolf Noureev</w:t>
      </w:r>
    </w:p>
    <w:p w:rsidR="000F3A56" w:rsidRPr="002361DF" w:rsidRDefault="000F3A56" w:rsidP="000F3A56">
      <w:pPr>
        <w:pStyle w:val="Pardfaut"/>
        <w:jc w:val="both"/>
        <w:rPr>
          <w:color w:val="050505"/>
          <w:sz w:val="26"/>
          <w:szCs w:val="26"/>
          <w:u w:color="050505"/>
          <w:shd w:val="clear" w:color="auto" w:fill="FFFFFF"/>
        </w:rPr>
      </w:pPr>
    </w:p>
    <w:p w:rsidR="000F3A56" w:rsidRPr="00485D96" w:rsidRDefault="000F3A56" w:rsidP="000F3A56">
      <w:pPr>
        <w:pStyle w:val="Pardfaut"/>
        <w:jc w:val="both"/>
        <w:rPr>
          <w:rFonts w:ascii="Times New Roman" w:hAnsi="Times New Roman" w:cs="Times New Roman"/>
          <w:sz w:val="28"/>
          <w:szCs w:val="28"/>
        </w:rPr>
      </w:pPr>
      <w:r w:rsidRPr="00485D96">
        <w:rPr>
          <w:rFonts w:ascii="Times New Roman" w:hAnsi="Times New Roman" w:cs="Times New Roman"/>
          <w:sz w:val="28"/>
          <w:szCs w:val="28"/>
        </w:rPr>
        <w:t xml:space="preserve">Inspiré de la chorégraphie de Marius Petipa, </w:t>
      </w:r>
      <w:r w:rsidRPr="00485D96">
        <w:rPr>
          <w:rFonts w:ascii="Times New Roman" w:hAnsi="Times New Roman" w:cs="Times New Roman"/>
          <w:i/>
          <w:iCs/>
          <w:sz w:val="28"/>
          <w:szCs w:val="28"/>
          <w:lang w:val="de-DE"/>
        </w:rPr>
        <w:t>Don Quichotte</w:t>
      </w:r>
      <w:r w:rsidRPr="00485D96">
        <w:rPr>
          <w:rFonts w:ascii="Times New Roman" w:hAnsi="Times New Roman" w:cs="Times New Roman"/>
          <w:sz w:val="28"/>
          <w:szCs w:val="28"/>
        </w:rPr>
        <w:t xml:space="preserve"> de Rudolf Noureev est une véritable fête de la danse aux accents espagnols. Les solistes et le Corps de Ballet sont emportés dans des ensembles et pas de deux au son d’une musique enlevé</w:t>
      </w:r>
      <w:r w:rsidRPr="00485D96">
        <w:rPr>
          <w:rFonts w:ascii="Times New Roman" w:hAnsi="Times New Roman" w:cs="Times New Roman"/>
          <w:sz w:val="28"/>
          <w:szCs w:val="28"/>
          <w:lang w:val="it-IT"/>
        </w:rPr>
        <w:t xml:space="preserve">e. </w:t>
      </w:r>
    </w:p>
    <w:p w:rsidR="000F3A56" w:rsidRPr="00485D96" w:rsidRDefault="000F3A56" w:rsidP="000F3A56">
      <w:pPr>
        <w:pStyle w:val="Pardfaut"/>
        <w:jc w:val="both"/>
        <w:rPr>
          <w:rFonts w:ascii="Times New Roman" w:hAnsi="Times New Roman" w:cs="Times New Roman"/>
          <w:color w:val="050505"/>
          <w:sz w:val="28"/>
          <w:szCs w:val="28"/>
          <w:u w:color="050505"/>
          <w:shd w:val="clear" w:color="auto" w:fill="FFFFFF"/>
          <w:lang w:val="it-IT"/>
        </w:rPr>
      </w:pPr>
      <w:r w:rsidRPr="00485D96">
        <w:rPr>
          <w:rFonts w:ascii="Times New Roman" w:hAnsi="Times New Roman" w:cs="Times New Roman"/>
          <w:sz w:val="28"/>
          <w:szCs w:val="28"/>
        </w:rPr>
        <w:t xml:space="preserve">Écrit au XVIIe siècle, le roman de Cervantès raconte les aventures de Don Quichotte, un idéaliste qui vit dans les livres et qui décide un jour de cavaler à travers l’Espagne aux </w:t>
      </w:r>
      <w:r w:rsidRPr="00485D96">
        <w:rPr>
          <w:rFonts w:ascii="Times New Roman" w:hAnsi="Times New Roman" w:cs="Times New Roman"/>
          <w:sz w:val="28"/>
          <w:szCs w:val="28"/>
        </w:rPr>
        <w:tab/>
        <w:t>côtés du na</w:t>
      </w:r>
      <w:r w:rsidRPr="00485D96">
        <w:rPr>
          <w:rFonts w:ascii="Times New Roman" w:hAnsi="Times New Roman" w:cs="Times New Roman"/>
          <w:sz w:val="28"/>
          <w:szCs w:val="28"/>
          <w:lang w:val="nl-NL"/>
        </w:rPr>
        <w:t>ï</w:t>
      </w:r>
      <w:r w:rsidRPr="00485D96">
        <w:rPr>
          <w:rFonts w:ascii="Times New Roman" w:hAnsi="Times New Roman" w:cs="Times New Roman"/>
          <w:sz w:val="28"/>
          <w:szCs w:val="28"/>
        </w:rPr>
        <w:t>f Sancho</w:t>
      </w:r>
    </w:p>
    <w:p w:rsidR="000F3A56" w:rsidRDefault="000F3A56" w:rsidP="000F3A56">
      <w:pPr>
        <w:pStyle w:val="CorpsA"/>
        <w:spacing w:before="120"/>
        <w:ind w:left="227" w:right="227"/>
        <w:jc w:val="center"/>
        <w:rPr>
          <w:rFonts w:cs="Times New Roman"/>
          <w:b/>
          <w:bCs/>
          <w:sz w:val="32"/>
          <w:szCs w:val="32"/>
        </w:rPr>
      </w:pPr>
      <w:r w:rsidRPr="00E313A8">
        <w:rPr>
          <w:rFonts w:cs="Times New Roman"/>
          <w:b/>
          <w:sz w:val="32"/>
          <w:szCs w:val="32"/>
        </w:rPr>
        <w:t>Prix</w:t>
      </w:r>
      <w:r>
        <w:rPr>
          <w:rFonts w:cs="Times New Roman"/>
          <w:b/>
          <w:sz w:val="32"/>
          <w:szCs w:val="32"/>
        </w:rPr>
        <w:t xml:space="preserve"> </w:t>
      </w:r>
      <w:r w:rsidRPr="00E313A8">
        <w:rPr>
          <w:rFonts w:cs="Times New Roman"/>
          <w:b/>
          <w:sz w:val="32"/>
          <w:szCs w:val="32"/>
        </w:rPr>
        <w:t>amicaliste 40</w:t>
      </w:r>
      <w:r w:rsidRPr="00E313A8">
        <w:rPr>
          <w:rFonts w:cs="Times New Roman"/>
          <w:b/>
          <w:bCs/>
          <w:sz w:val="32"/>
          <w:szCs w:val="32"/>
        </w:rPr>
        <w:t>€</w:t>
      </w:r>
      <w:r w:rsidRPr="00E313A8">
        <w:rPr>
          <w:rFonts w:cs="Times New Roman"/>
          <w:sz w:val="32"/>
          <w:szCs w:val="32"/>
        </w:rPr>
        <w:t xml:space="preserve"> -</w:t>
      </w:r>
      <w:r>
        <w:rPr>
          <w:rFonts w:cs="Times New Roman"/>
          <w:sz w:val="32"/>
          <w:szCs w:val="32"/>
        </w:rPr>
        <w:t xml:space="preserve"> </w:t>
      </w:r>
      <w:r w:rsidRPr="00E313A8">
        <w:rPr>
          <w:rFonts w:cs="Times New Roman"/>
          <w:sz w:val="32"/>
          <w:szCs w:val="32"/>
        </w:rPr>
        <w:t>Extérieur 80</w:t>
      </w:r>
      <w:r w:rsidRPr="00E313A8">
        <w:rPr>
          <w:rFonts w:cs="Times New Roman"/>
          <w:bCs/>
          <w:sz w:val="32"/>
          <w:szCs w:val="32"/>
        </w:rPr>
        <w:t>€</w:t>
      </w:r>
      <w:r w:rsidRPr="00E313A8">
        <w:rPr>
          <w:rFonts w:cs="Times New Roman"/>
          <w:b/>
          <w:bCs/>
          <w:sz w:val="32"/>
          <w:szCs w:val="32"/>
        </w:rPr>
        <w:t xml:space="preserve">   </w:t>
      </w:r>
    </w:p>
    <w:p w:rsidR="006D3B7D" w:rsidRDefault="006D3B7D" w:rsidP="000F3A56">
      <w:pPr>
        <w:pStyle w:val="CorpsA"/>
        <w:spacing w:before="120"/>
        <w:ind w:left="227" w:right="227"/>
        <w:jc w:val="center"/>
        <w:rPr>
          <w:rFonts w:cs="Times New Roman"/>
          <w:b/>
          <w:bCs/>
          <w:sz w:val="32"/>
          <w:szCs w:val="32"/>
        </w:rPr>
      </w:pPr>
      <w:r w:rsidRPr="006D3B7D">
        <w:rPr>
          <w:rFonts w:cs="Times New Roman"/>
          <w:b/>
          <w:bCs/>
          <w:noProof/>
          <w:sz w:val="32"/>
          <w:szCs w:val="32"/>
        </w:rPr>
        <w:drawing>
          <wp:inline distT="0" distB="0" distL="0" distR="0">
            <wp:extent cx="3420000" cy="34133"/>
            <wp:effectExtent l="19050" t="0" r="9000" b="0"/>
            <wp:docPr id="15" name="Image 1" descr="ligne_de_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_de_separation.jpg"/>
                    <pic:cNvPicPr/>
                  </pic:nvPicPr>
                  <pic:blipFill>
                    <a:blip r:embed="rId11" cstate="print"/>
                    <a:stretch>
                      <a:fillRect/>
                    </a:stretch>
                  </pic:blipFill>
                  <pic:spPr>
                    <a:xfrm flipV="1">
                      <a:off x="0" y="0"/>
                      <a:ext cx="3420000" cy="34133"/>
                    </a:xfrm>
                    <a:prstGeom prst="rect">
                      <a:avLst/>
                    </a:prstGeom>
                  </pic:spPr>
                </pic:pic>
              </a:graphicData>
            </a:graphic>
          </wp:inline>
        </w:drawing>
      </w:r>
    </w:p>
    <w:p w:rsidR="006E5A53" w:rsidRDefault="006E5A53" w:rsidP="000F3A56">
      <w:pPr>
        <w:pStyle w:val="CorpsA"/>
        <w:spacing w:before="120"/>
        <w:ind w:left="227" w:right="227"/>
        <w:jc w:val="center"/>
        <w:rPr>
          <w:rFonts w:cs="Times New Roman"/>
          <w:b/>
          <w:bCs/>
          <w:sz w:val="32"/>
          <w:szCs w:val="32"/>
        </w:rPr>
      </w:pPr>
    </w:p>
    <w:p w:rsidR="006E5A53" w:rsidRDefault="00952808" w:rsidP="000F3A56">
      <w:pPr>
        <w:pStyle w:val="CorpsA"/>
        <w:spacing w:before="120"/>
        <w:ind w:left="227" w:right="227"/>
        <w:jc w:val="center"/>
        <w:rPr>
          <w:rFonts w:cs="Times New Roman"/>
          <w:b/>
          <w:bCs/>
          <w:sz w:val="32"/>
          <w:szCs w:val="32"/>
        </w:rPr>
      </w:pPr>
      <w:r w:rsidRPr="00952808">
        <w:rPr>
          <w:b/>
          <w:noProof/>
          <w:color w:val="3A0B99"/>
          <w:sz w:val="18"/>
          <w:szCs w:val="18"/>
        </w:rPr>
        <w:pict>
          <v:roundrect id="AutoShape 8" o:spid="_x0000_s1028" style="position:absolute;left:0;text-align:left;margin-left:0;margin-top:-5.7pt;width:576.6pt;height:125pt;z-index:251727872;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EgRwIAAG8EAAAOAAAAZHJzL2Uyb0RvYy54bWysVNuO0zAQfUfiHyy/0zSBplXUdLVqWYS0&#10;XMTCB7i20xgcj7GdJuXrd+y0pYI3RB6s8dg+M3PmTNZ3Y6fJUTqvwNQ0n80pkYaDUOZQ029fH16t&#10;KPGBGcE0GFnTk/T0bvPyxXqwlSygBS2kIwhifDXYmrYh2CrLPG9lx/wMrDR42IDrWMCtO2TCsQHR&#10;O50V83mZDeCEdcCl9+jdTYd0k/CbRvLwqWm8DETXFHMLaXVp3cc126xZdXDMtoqf02D/kEXHlMGg&#10;V6gdC4z0Tv0F1SnuwEMTZhy6DJpGcZlqwGry+R/VPLXMylQLkuPtlSb//2D5x+OT/exi6t4+Av/h&#10;iYFty8xB3jsHQyuZwHB5JCobrK+uD+LG41OyHz6AwNayPkDiYGxcFwGxOjImqk9XquUYCEfn8nVR&#10;rFZvKOF4li9Wy6JMzchYdXlunQ/vJHQkGjV10BvxBRuaYrDjow+JcEEM62J48Z2SptPYviPTJC/L&#10;cpmyZtX5MmJfMONLAw9K6yQAbcgwpbFI6B60EvE08RK1KLfaEcTFOJxLE8p0T/cd1j75F3P8Jj2h&#10;G1U3uS9VJUVHFOQRub4NEJPaMd9ODwRaE0yqOOUXu/DWiGQHpvRkI44257bETkTR+yqM+5EoUdMi&#10;okTPHsQJ++RgUj9OKxotuF+UDKj8mvqfPXOSEv3eYK+XOFdxVNIGDXfr3V+8zHCEqGmgZDK3YRqr&#10;3jp1aDFCnigycI+6aFTAZJKApmzOG1R14uM8gXFsbvfp1u//xOYZAAD//wMAUEsDBBQABgAIAAAA&#10;IQAqvQnT4AAAAAkBAAAPAAAAZHJzL2Rvd25yZXYueG1sTI9BS8NAFITvgv9heYK3drNpLSFmUzTQ&#10;S1HEtqDHTfaZDWbfhuymjf/e7UmPwwwz3xTb2fbsjKPvHEkQywQYUuN0R62E03G3yID5oEir3hFK&#10;+EEP2/L2plC5dhd6x/MhtCyWkM+VBBPCkHPuG4NW+aUbkKL35UarQpRjy/WoLrHc9jxNkg23qqO4&#10;YNSAlcHm+zBZCZXZtW/Z+lmE/cu4/3itJv1ZT1Le381Pj8ACzuEvDFf8iA5lZKrdRNqzXkI8EiQs&#10;hFgDu9riYZUCqyWkq2wDvCz4/wflLwAAAP//AwBQSwECLQAUAAYACAAAACEAtoM4kv4AAADhAQAA&#10;EwAAAAAAAAAAAAAAAAAAAAAAW0NvbnRlbnRfVHlwZXNdLnhtbFBLAQItABQABgAIAAAAIQA4/SH/&#10;1gAAAJQBAAALAAAAAAAAAAAAAAAAAC8BAABfcmVscy8ucmVsc1BLAQItABQABgAIAAAAIQCbAJEg&#10;RwIAAG8EAAAOAAAAAAAAAAAAAAAAAC4CAABkcnMvZTJvRG9jLnhtbFBLAQItABQABgAIAAAAIQAq&#10;vQnT4AAAAAkBAAAPAAAAAAAAAAAAAAAAAKEEAABkcnMvZG93bnJldi54bWxQSwUGAAAAAAQABADz&#10;AAAArgUAAAAA&#10;" filled="f" strokecolor="#974706 [1609]" strokeweight="1.25pt">
            <v:stroke dashstyle="dash"/>
            <v:textbox inset="2mm,0,2mm,0">
              <w:txbxContent>
                <w:p w:rsidR="00E76D99" w:rsidRPr="001105C8" w:rsidRDefault="00E76D99" w:rsidP="00E76D99">
                  <w:pPr>
                    <w:pStyle w:val="Pardfaut"/>
                    <w:jc w:val="center"/>
                    <w:rPr>
                      <w:rFonts w:asciiTheme="minorHAnsi" w:hAnsiTheme="minorHAnsi" w:cstheme="minorHAnsi"/>
                      <w:b/>
                      <w:iCs/>
                      <w:sz w:val="28"/>
                      <w:szCs w:val="28"/>
                    </w:rPr>
                  </w:pPr>
                  <w:r w:rsidRPr="001105C8">
                    <w:rPr>
                      <w:rFonts w:asciiTheme="minorHAnsi" w:hAnsiTheme="minorHAnsi" w:cstheme="minorHAnsi"/>
                      <w:b/>
                      <w:iCs/>
                      <w:sz w:val="28"/>
                      <w:szCs w:val="28"/>
                    </w:rPr>
                    <w:t>Vos rendez-vous pour la remise des billets toujours 1/2h avant l’heure indiquée des spectacles</w:t>
                  </w:r>
                </w:p>
                <w:p w:rsidR="00E76D99" w:rsidRPr="001105C8" w:rsidRDefault="00E76D99" w:rsidP="00E76D99">
                  <w:pPr>
                    <w:jc w:val="center"/>
                    <w:outlineLvl w:val="0"/>
                    <w:rPr>
                      <w:rFonts w:asciiTheme="minorHAnsi" w:hAnsiTheme="minorHAnsi" w:cstheme="minorHAnsi"/>
                      <w:b/>
                      <w:i/>
                      <w:sz w:val="28"/>
                      <w:szCs w:val="28"/>
                      <w:u w:val="single"/>
                    </w:rPr>
                  </w:pPr>
                  <w:r w:rsidRPr="001105C8">
                    <w:rPr>
                      <w:rFonts w:asciiTheme="minorHAnsi" w:hAnsiTheme="minorHAnsi" w:cstheme="minorHAnsi"/>
                      <w:b/>
                      <w:i/>
                      <w:sz w:val="28"/>
                      <w:szCs w:val="28"/>
                    </w:rPr>
                    <w:t xml:space="preserve">En cas d'empêchement de dernière minute, merci d'appeler Thérèse Braibant </w:t>
                  </w:r>
                  <w:r w:rsidRPr="001105C8">
                    <w:rPr>
                      <w:rFonts w:asciiTheme="minorHAnsi" w:hAnsiTheme="minorHAnsi" w:cstheme="minorHAnsi"/>
                      <w:b/>
                      <w:i/>
                      <w:sz w:val="28"/>
                      <w:szCs w:val="28"/>
                      <w:u w:val="single"/>
                    </w:rPr>
                    <w:t>au 06 14 48 13 08</w:t>
                  </w:r>
                </w:p>
                <w:p w:rsidR="00E76D99" w:rsidRDefault="00E76D99" w:rsidP="001105C8">
                  <w:pPr>
                    <w:spacing w:before="120"/>
                    <w:rPr>
                      <w:rFonts w:asciiTheme="minorHAnsi" w:hAnsiTheme="minorHAnsi" w:cstheme="minorHAnsi"/>
                      <w:sz w:val="20"/>
                      <w:szCs w:val="20"/>
                    </w:rPr>
                  </w:pPr>
                  <w:r w:rsidRPr="001105C8">
                    <w:rPr>
                      <w:rFonts w:asciiTheme="minorHAnsi" w:hAnsiTheme="minorHAnsi" w:cstheme="minorHAnsi"/>
                      <w:b/>
                      <w:bCs/>
                      <w:sz w:val="26"/>
                      <w:szCs w:val="26"/>
                      <w:u w:val="single"/>
                    </w:rPr>
                    <w:t>Il est impératif</w:t>
                  </w:r>
                  <w:r w:rsidRPr="00DE6FA4">
                    <w:rPr>
                      <w:rFonts w:asciiTheme="minorHAnsi" w:hAnsiTheme="minorHAnsi" w:cstheme="minorHAnsi"/>
                      <w:b/>
                      <w:bCs/>
                      <w:color w:val="FF0000"/>
                      <w:sz w:val="20"/>
                      <w:szCs w:val="20"/>
                    </w:rPr>
                    <w:t xml:space="preserve"> </w:t>
                  </w:r>
                  <w:r w:rsidRPr="00DE6FA4">
                    <w:rPr>
                      <w:rFonts w:asciiTheme="minorHAnsi" w:hAnsiTheme="minorHAnsi" w:cstheme="minorHAnsi"/>
                      <w:sz w:val="20"/>
                      <w:szCs w:val="20"/>
                    </w:rPr>
                    <w:t xml:space="preserve">qu’au-delà de votre envoi du chèque ou de votre virement de participation, </w:t>
                  </w:r>
                  <w:r w:rsidRPr="00DE6FA4">
                    <w:rPr>
                      <w:rFonts w:asciiTheme="minorHAnsi" w:hAnsiTheme="minorHAnsi" w:cstheme="minorHAnsi"/>
                      <w:i/>
                      <w:sz w:val="20"/>
                      <w:szCs w:val="20"/>
                    </w:rPr>
                    <w:t>(</w:t>
                  </w:r>
                  <w:r w:rsidRPr="00DE6FA4">
                    <w:rPr>
                      <w:rFonts w:asciiTheme="minorHAnsi" w:hAnsiTheme="minorHAnsi" w:cstheme="minorHAnsi"/>
                      <w:b/>
                      <w:i/>
                      <w:sz w:val="20"/>
                      <w:szCs w:val="20"/>
                    </w:rPr>
                    <w:t>un seul par spectacle avec son titre</w:t>
                  </w:r>
                  <w:r w:rsidRPr="00DE6FA4">
                    <w:rPr>
                      <w:rFonts w:asciiTheme="minorHAnsi" w:hAnsiTheme="minorHAnsi" w:cstheme="minorHAnsi"/>
                      <w:i/>
                      <w:sz w:val="20"/>
                      <w:szCs w:val="20"/>
                    </w:rPr>
                    <w:t>),</w:t>
                  </w:r>
                  <w:r w:rsidRPr="00DE6FA4">
                    <w:rPr>
                      <w:rFonts w:asciiTheme="minorHAnsi" w:hAnsiTheme="minorHAnsi" w:cstheme="minorHAnsi"/>
                      <w:sz w:val="20"/>
                      <w:szCs w:val="20"/>
                    </w:rPr>
                    <w:t xml:space="preserve"> d’adresser aussitôt à </w:t>
                  </w:r>
                  <w:hyperlink r:id="rId14" w:history="1">
                    <w:r w:rsidRPr="00DE6FA4">
                      <w:rPr>
                        <w:rStyle w:val="Lienhypertexte"/>
                        <w:rFonts w:asciiTheme="minorHAnsi" w:hAnsiTheme="minorHAnsi" w:cstheme="minorHAnsi"/>
                        <w:b/>
                        <w:bCs/>
                        <w:sz w:val="20"/>
                        <w:szCs w:val="20"/>
                      </w:rPr>
                      <w:t>amicale-des-anciens@afp.com</w:t>
                    </w:r>
                  </w:hyperlink>
                  <w:r w:rsidRPr="00DE6FA4">
                    <w:rPr>
                      <w:rFonts w:asciiTheme="minorHAnsi" w:hAnsiTheme="minorHAnsi" w:cstheme="minorHAnsi"/>
                      <w:b/>
                      <w:bCs/>
                      <w:color w:val="FF0000"/>
                      <w:sz w:val="20"/>
                      <w:szCs w:val="20"/>
                    </w:rPr>
                    <w:t xml:space="preserve"> </w:t>
                  </w:r>
                  <w:r w:rsidRPr="00DE6FA4">
                    <w:rPr>
                      <w:rFonts w:asciiTheme="minorHAnsi" w:hAnsiTheme="minorHAnsi" w:cstheme="minorHAnsi"/>
                      <w:sz w:val="20"/>
                      <w:szCs w:val="20"/>
                    </w:rPr>
                    <w:t>un mail pour l’enregistrement de votre réservation.</w:t>
                  </w:r>
                </w:p>
                <w:p w:rsidR="00E76D99" w:rsidRDefault="00E76D99" w:rsidP="00E76D99">
                  <w:pPr>
                    <w:spacing w:before="120"/>
                    <w:jc w:val="both"/>
                    <w:rPr>
                      <w:sz w:val="28"/>
                      <w:szCs w:val="28"/>
                      <w:u w:val="single"/>
                    </w:rPr>
                  </w:pPr>
                  <w:r>
                    <w:rPr>
                      <w:rFonts w:asciiTheme="minorHAnsi" w:hAnsiTheme="minorHAnsi" w:cstheme="minorHAnsi"/>
                      <w:b/>
                      <w:bCs/>
                      <w:sz w:val="20"/>
                      <w:szCs w:val="20"/>
                      <w:u w:val="single"/>
                    </w:rPr>
                    <w:t>R</w:t>
                  </w:r>
                  <w:r w:rsidRPr="00DE6FA4">
                    <w:rPr>
                      <w:rFonts w:asciiTheme="minorHAnsi" w:hAnsiTheme="minorHAnsi" w:cstheme="minorHAnsi"/>
                      <w:b/>
                      <w:bCs/>
                      <w:sz w:val="20"/>
                      <w:szCs w:val="20"/>
                      <w:u w:val="single"/>
                    </w:rPr>
                    <w:t>appel</w:t>
                  </w:r>
                  <w:r w:rsidRPr="00DE6FA4">
                    <w:rPr>
                      <w:rFonts w:asciiTheme="minorHAnsi" w:hAnsiTheme="minorHAnsi" w:cstheme="minorHAnsi"/>
                      <w:b/>
                      <w:sz w:val="20"/>
                      <w:szCs w:val="20"/>
                    </w:rPr>
                    <w:t xml:space="preserve"> </w:t>
                  </w:r>
                  <w:r>
                    <w:rPr>
                      <w:rFonts w:asciiTheme="minorHAnsi" w:hAnsiTheme="minorHAnsi" w:cstheme="minorHAnsi"/>
                      <w:b/>
                      <w:sz w:val="20"/>
                      <w:szCs w:val="20"/>
                    </w:rPr>
                    <w:t>que d</w:t>
                  </w:r>
                  <w:r w:rsidRPr="00DE6FA4">
                    <w:rPr>
                      <w:rFonts w:asciiTheme="minorHAnsi" w:hAnsiTheme="minorHAnsi" w:cstheme="minorHAnsi"/>
                      <w:b/>
                      <w:sz w:val="20"/>
                      <w:szCs w:val="20"/>
                    </w:rPr>
                    <w:t xml:space="preserve">es </w:t>
                  </w:r>
                  <w:r w:rsidRPr="00DE6FA4">
                    <w:rPr>
                      <w:rFonts w:asciiTheme="minorHAnsi" w:hAnsiTheme="minorHAnsi" w:cstheme="minorHAnsi"/>
                      <w:b/>
                      <w:bCs/>
                      <w:sz w:val="20"/>
                      <w:szCs w:val="20"/>
                    </w:rPr>
                    <w:t>coupons d’inscriptions téléchargeables et réutilisables pour l’«Opéra»,</w:t>
                  </w:r>
                  <w:r w:rsidRPr="00DE6FA4">
                    <w:rPr>
                      <w:rFonts w:asciiTheme="minorHAnsi" w:hAnsiTheme="minorHAnsi" w:cstheme="minorHAnsi"/>
                      <w:bCs/>
                      <w:sz w:val="20"/>
                      <w:szCs w:val="20"/>
                    </w:rPr>
                    <w:t xml:space="preserve"> sont à votre disposition dans l’Agenda en </w:t>
                  </w:r>
                  <w:proofErr w:type="gramStart"/>
                  <w:r w:rsidRPr="00DE6FA4">
                    <w:rPr>
                      <w:rFonts w:asciiTheme="minorHAnsi" w:hAnsiTheme="minorHAnsi" w:cstheme="minorHAnsi"/>
                      <w:bCs/>
                      <w:sz w:val="20"/>
                      <w:szCs w:val="20"/>
                    </w:rPr>
                    <w:t xml:space="preserve">ligne  </w:t>
                  </w:r>
                  <w:proofErr w:type="gramEnd"/>
                  <w:hyperlink r:id="rId15" w:history="1">
                    <w:r w:rsidRPr="000B2BBE">
                      <w:rPr>
                        <w:rStyle w:val="Lienhypertexte"/>
                        <w:rFonts w:asciiTheme="minorHAnsi" w:hAnsiTheme="minorHAnsi" w:cstheme="minorHAnsi"/>
                        <w:bCs/>
                        <w:sz w:val="20"/>
                        <w:szCs w:val="20"/>
                      </w:rPr>
                      <w:t>https://www.amicaleafp.fr</w:t>
                    </w:r>
                  </w:hyperlink>
                  <w:r w:rsidRPr="00DE6FA4">
                    <w:rPr>
                      <w:rFonts w:asciiTheme="minorHAnsi" w:hAnsiTheme="minorHAnsi" w:cstheme="minorHAnsi"/>
                      <w:bCs/>
                      <w:sz w:val="20"/>
                      <w:szCs w:val="20"/>
                    </w:rPr>
                    <w:t xml:space="preserve">  , l’un en version Word inscriptible, l’autre en version PDF classique pour ceux ne pouvant exploiter la version inscriptible Word</w:t>
                  </w:r>
                </w:p>
                <w:p w:rsidR="00E76D99" w:rsidRDefault="00E76D99"/>
                <w:p w:rsidR="005264A4" w:rsidRDefault="005264A4"/>
              </w:txbxContent>
            </v:textbox>
            <w10:wrap anchorx="margin"/>
          </v:roundrect>
        </w:pict>
      </w:r>
    </w:p>
    <w:p w:rsidR="006E5A53" w:rsidRDefault="006E5A53" w:rsidP="000F3A56">
      <w:pPr>
        <w:pStyle w:val="CorpsA"/>
        <w:spacing w:before="120"/>
        <w:ind w:left="227" w:right="227"/>
        <w:jc w:val="center"/>
        <w:rPr>
          <w:rFonts w:cs="Times New Roman"/>
          <w:b/>
          <w:bCs/>
          <w:sz w:val="32"/>
          <w:szCs w:val="32"/>
        </w:rPr>
      </w:pPr>
    </w:p>
    <w:p w:rsidR="006E5A53" w:rsidRDefault="006E5A53" w:rsidP="000F3A56">
      <w:pPr>
        <w:pStyle w:val="CorpsA"/>
        <w:spacing w:before="120"/>
        <w:ind w:left="227" w:right="227"/>
        <w:jc w:val="center"/>
        <w:rPr>
          <w:rFonts w:cs="Times New Roman"/>
          <w:b/>
          <w:bCs/>
          <w:sz w:val="32"/>
          <w:szCs w:val="32"/>
        </w:rPr>
      </w:pPr>
    </w:p>
    <w:p w:rsidR="006E5A53" w:rsidRDefault="006E5A53" w:rsidP="000F3A56">
      <w:pPr>
        <w:pStyle w:val="CorpsA"/>
        <w:spacing w:before="120"/>
        <w:ind w:left="227" w:right="227"/>
        <w:jc w:val="center"/>
        <w:rPr>
          <w:rFonts w:cs="Times New Roman"/>
          <w:b/>
          <w:bCs/>
          <w:sz w:val="32"/>
          <w:szCs w:val="32"/>
        </w:rPr>
      </w:pPr>
    </w:p>
    <w:p w:rsidR="006E5A53" w:rsidRPr="00E313A8" w:rsidRDefault="006E5A53" w:rsidP="000F3A56">
      <w:pPr>
        <w:pStyle w:val="CorpsA"/>
        <w:spacing w:before="120"/>
        <w:ind w:left="227" w:right="227"/>
        <w:jc w:val="center"/>
        <w:rPr>
          <w:rFonts w:cs="Times New Roman"/>
          <w:b/>
          <w:bCs/>
          <w:sz w:val="32"/>
          <w:szCs w:val="32"/>
        </w:rPr>
      </w:pPr>
    </w:p>
    <w:p w:rsidR="000F3A56" w:rsidRDefault="000F3A56" w:rsidP="00485D96">
      <w:pPr>
        <w:jc w:val="center"/>
        <w:rPr>
          <w:b/>
          <w:color w:val="984806" w:themeColor="accent6" w:themeShade="80"/>
          <w:sz w:val="16"/>
          <w:szCs w:val="16"/>
        </w:rPr>
      </w:pPr>
    </w:p>
    <w:p w:rsidR="000F3A56" w:rsidRDefault="000F3A56" w:rsidP="00485D96">
      <w:pPr>
        <w:jc w:val="center"/>
        <w:rPr>
          <w:b/>
          <w:color w:val="984806" w:themeColor="accent6" w:themeShade="80"/>
          <w:sz w:val="16"/>
          <w:szCs w:val="16"/>
        </w:rPr>
      </w:pPr>
    </w:p>
    <w:p w:rsidR="006E5A53" w:rsidRDefault="006E5A53" w:rsidP="006E5A53">
      <w:pPr>
        <w:jc w:val="center"/>
        <w:rPr>
          <w:b/>
          <w:color w:val="984806" w:themeColor="accent6" w:themeShade="80"/>
          <w:sz w:val="16"/>
          <w:szCs w:val="16"/>
        </w:rPr>
      </w:pPr>
    </w:p>
    <w:p w:rsidR="006E5A53" w:rsidRPr="006E5A53" w:rsidRDefault="006E5A53" w:rsidP="006E5A53">
      <w:pPr>
        <w:jc w:val="center"/>
        <w:rPr>
          <w:b/>
          <w:color w:val="CC0000"/>
          <w:sz w:val="56"/>
          <w:szCs w:val="56"/>
        </w:rPr>
      </w:pPr>
      <w:r w:rsidRPr="006D3B7D">
        <w:rPr>
          <w:b/>
          <w:color w:val="CC0000"/>
          <w:sz w:val="56"/>
          <w:szCs w:val="56"/>
          <w:highlight w:val="lightGray"/>
        </w:rPr>
        <w:lastRenderedPageBreak/>
        <w:t>Propositions « Classées » de l’Année 2024</w:t>
      </w:r>
      <w:r w:rsidRPr="006E5A53">
        <w:rPr>
          <w:b/>
          <w:color w:val="CC0000"/>
          <w:sz w:val="56"/>
          <w:szCs w:val="56"/>
        </w:rPr>
        <w:t xml:space="preserve"> </w:t>
      </w:r>
    </w:p>
    <w:p w:rsidR="00F566C3" w:rsidRDefault="00F566C3" w:rsidP="00485D96">
      <w:pPr>
        <w:jc w:val="center"/>
        <w:rPr>
          <w:b/>
          <w:color w:val="984806" w:themeColor="accent6" w:themeShade="80"/>
          <w:sz w:val="16"/>
          <w:szCs w:val="16"/>
        </w:rPr>
      </w:pPr>
    </w:p>
    <w:p w:rsidR="006E5A53" w:rsidRDefault="006E5A53" w:rsidP="00485D96">
      <w:pPr>
        <w:jc w:val="center"/>
        <w:rPr>
          <w:b/>
          <w:color w:val="984806" w:themeColor="accent6" w:themeShade="80"/>
          <w:sz w:val="16"/>
          <w:szCs w:val="16"/>
        </w:rPr>
      </w:pPr>
    </w:p>
    <w:p w:rsidR="000F3A56" w:rsidRDefault="000F3A56" w:rsidP="00485D96">
      <w:pPr>
        <w:jc w:val="center"/>
        <w:rPr>
          <w:b/>
          <w:color w:val="984806" w:themeColor="accent6" w:themeShade="80"/>
          <w:sz w:val="16"/>
          <w:szCs w:val="16"/>
        </w:rPr>
      </w:pPr>
    </w:p>
    <w:p w:rsidR="00485D96" w:rsidRPr="00485D96" w:rsidRDefault="006E5A53" w:rsidP="00485D96">
      <w:pPr>
        <w:jc w:val="center"/>
        <w:rPr>
          <w:b/>
          <w:color w:val="984806" w:themeColor="accent6" w:themeShade="80"/>
          <w:sz w:val="16"/>
          <w:szCs w:val="16"/>
        </w:rPr>
      </w:pPr>
      <w:r w:rsidRPr="001A013A">
        <w:rPr>
          <w:b/>
          <w:noProof/>
          <w:color w:val="808080" w:themeColor="background1" w:themeShade="80"/>
          <w:sz w:val="44"/>
          <w:szCs w:val="44"/>
        </w:rPr>
        <w:drawing>
          <wp:anchor distT="152400" distB="152400" distL="152400" distR="152400" simplePos="0" relativeHeight="251736064" behindDoc="1" locked="0" layoutInCell="1" allowOverlap="1">
            <wp:simplePos x="0" y="0"/>
            <wp:positionH relativeFrom="margin">
              <wp:posOffset>37465</wp:posOffset>
            </wp:positionH>
            <wp:positionV relativeFrom="page">
              <wp:posOffset>1136650</wp:posOffset>
            </wp:positionV>
            <wp:extent cx="2924175" cy="2190750"/>
            <wp:effectExtent l="19050" t="0" r="9525" b="0"/>
            <wp:wrapTight wrapText="bothSides">
              <wp:wrapPolygon edited="1">
                <wp:start x="0" y="0"/>
                <wp:lineTo x="21600" y="0"/>
                <wp:lineTo x="21600" y="21600"/>
                <wp:lineTo x="0" y="21600"/>
                <wp:lineTo x="0" y="0"/>
              </wp:wrapPolygon>
            </wp:wrapTight>
            <wp:docPr id="426346728"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6" cstate="print"/>
                    <a:stretch>
                      <a:fillRect/>
                    </a:stretch>
                  </pic:blipFill>
                  <pic:spPr>
                    <a:xfrm>
                      <a:off x="0" y="0"/>
                      <a:ext cx="2924175" cy="2190750"/>
                    </a:xfrm>
                    <a:prstGeom prst="rect">
                      <a:avLst/>
                    </a:prstGeom>
                    <a:ln w="12700" cap="flat">
                      <a:noFill/>
                      <a:miter lim="400000"/>
                    </a:ln>
                    <a:effectLst/>
                  </pic:spPr>
                </pic:pic>
              </a:graphicData>
            </a:graphic>
          </wp:anchor>
        </w:drawing>
      </w:r>
      <w:r w:rsidR="002361DF" w:rsidRPr="00485D96">
        <w:rPr>
          <w:b/>
          <w:color w:val="984806" w:themeColor="accent6" w:themeShade="80"/>
          <w:sz w:val="16"/>
          <w:szCs w:val="16"/>
        </w:rPr>
        <w:t xml:space="preserve">   </w:t>
      </w:r>
    </w:p>
    <w:p w:rsidR="00E64017" w:rsidRPr="001A013A" w:rsidRDefault="00485D96" w:rsidP="00485D96">
      <w:pPr>
        <w:rPr>
          <w:b/>
          <w:color w:val="808080" w:themeColor="background1" w:themeShade="80"/>
          <w:sz w:val="48"/>
          <w:szCs w:val="48"/>
        </w:rPr>
      </w:pPr>
      <w:r w:rsidRPr="001A013A">
        <w:rPr>
          <w:b/>
          <w:color w:val="808080" w:themeColor="background1" w:themeShade="80"/>
          <w:sz w:val="44"/>
          <w:szCs w:val="44"/>
        </w:rPr>
        <w:t xml:space="preserve">   </w:t>
      </w:r>
      <w:r w:rsidR="002361DF" w:rsidRPr="001A013A">
        <w:rPr>
          <w:b/>
          <w:color w:val="808080" w:themeColor="background1" w:themeShade="80"/>
          <w:sz w:val="44"/>
          <w:szCs w:val="44"/>
        </w:rPr>
        <w:t xml:space="preserve"> </w:t>
      </w:r>
      <w:r w:rsidR="00E01450" w:rsidRPr="001A013A">
        <w:rPr>
          <w:b/>
          <w:color w:val="808080" w:themeColor="background1" w:themeShade="80"/>
          <w:sz w:val="48"/>
          <w:szCs w:val="48"/>
          <w:highlight w:val="cyan"/>
        </w:rPr>
        <w:t xml:space="preserve">1 </w:t>
      </w:r>
      <w:r w:rsidR="0035103C" w:rsidRPr="001A013A">
        <w:rPr>
          <w:b/>
          <w:color w:val="808080" w:themeColor="background1" w:themeShade="80"/>
          <w:sz w:val="48"/>
          <w:szCs w:val="48"/>
          <w:highlight w:val="cyan"/>
        </w:rPr>
        <w:t xml:space="preserve">- </w:t>
      </w:r>
      <w:r w:rsidR="00B5324E" w:rsidRPr="001A013A">
        <w:rPr>
          <w:b/>
          <w:color w:val="808080" w:themeColor="background1" w:themeShade="80"/>
          <w:sz w:val="48"/>
          <w:szCs w:val="48"/>
          <w:highlight w:val="cyan"/>
        </w:rPr>
        <w:t>A l’</w:t>
      </w:r>
      <w:r w:rsidR="00E64017" w:rsidRPr="001A013A">
        <w:rPr>
          <w:b/>
          <w:color w:val="808080" w:themeColor="background1" w:themeShade="80"/>
          <w:sz w:val="48"/>
          <w:szCs w:val="48"/>
          <w:highlight w:val="cyan"/>
        </w:rPr>
        <w:t>Opéra Garnier</w:t>
      </w:r>
    </w:p>
    <w:p w:rsidR="009A68CB" w:rsidRPr="001A013A" w:rsidRDefault="009A68CB" w:rsidP="00485D96">
      <w:pPr>
        <w:pStyle w:val="CorpsA"/>
        <w:rPr>
          <w:b/>
          <w:bCs/>
          <w:color w:val="808080" w:themeColor="background1" w:themeShade="80"/>
          <w:sz w:val="32"/>
          <w:szCs w:val="32"/>
          <w:u w:val="single"/>
        </w:rPr>
      </w:pPr>
      <w:r w:rsidRPr="001A013A">
        <w:rPr>
          <w:b/>
          <w:color w:val="808080" w:themeColor="background1" w:themeShade="80"/>
          <w:sz w:val="32"/>
          <w:szCs w:val="32"/>
        </w:rPr>
        <w:t xml:space="preserve">   </w:t>
      </w:r>
      <w:r w:rsidRPr="001A013A">
        <w:rPr>
          <w:b/>
          <w:bCs/>
          <w:color w:val="808080" w:themeColor="background1" w:themeShade="80"/>
          <w:sz w:val="32"/>
          <w:szCs w:val="32"/>
          <w:u w:val="single"/>
        </w:rPr>
        <w:t xml:space="preserve">Dimanche 18 Février 2024 à 16h00 </w:t>
      </w:r>
    </w:p>
    <w:p w:rsidR="009A68CB" w:rsidRPr="001A013A" w:rsidRDefault="009A68CB" w:rsidP="00485D96">
      <w:pPr>
        <w:pStyle w:val="CorpsA"/>
        <w:rPr>
          <w:rFonts w:ascii="Arial Black" w:hAnsi="Arial Black"/>
          <w:color w:val="808080" w:themeColor="background1" w:themeShade="80"/>
          <w:sz w:val="28"/>
          <w:szCs w:val="28"/>
        </w:rPr>
      </w:pPr>
      <w:r w:rsidRPr="001A013A">
        <w:rPr>
          <w:b/>
          <w:bCs/>
          <w:color w:val="808080" w:themeColor="background1" w:themeShade="80"/>
        </w:rPr>
        <w:t xml:space="preserve">                             </w:t>
      </w:r>
      <w:r w:rsidRPr="001A013A">
        <w:rPr>
          <w:rFonts w:ascii="Arial Black" w:hAnsi="Arial Black"/>
          <w:b/>
          <w:bCs/>
          <w:color w:val="808080" w:themeColor="background1" w:themeShade="80"/>
          <w:sz w:val="28"/>
          <w:szCs w:val="28"/>
        </w:rPr>
        <w:t>SADETH 21</w:t>
      </w:r>
      <w:r w:rsidRPr="001A013A">
        <w:rPr>
          <w:rFonts w:ascii="Arial Black" w:hAnsi="Arial Black"/>
          <w:b/>
          <w:bCs/>
          <w:color w:val="808080" w:themeColor="background1" w:themeShade="80"/>
          <w:sz w:val="28"/>
          <w:szCs w:val="28"/>
        </w:rPr>
        <w:tab/>
      </w:r>
      <w:r w:rsidRPr="001A013A">
        <w:rPr>
          <w:rFonts w:ascii="Arial Black" w:hAnsi="Arial Black"/>
          <w:color w:val="808080" w:themeColor="background1" w:themeShade="80"/>
          <w:sz w:val="28"/>
          <w:szCs w:val="28"/>
        </w:rPr>
        <w:t xml:space="preserve"> </w:t>
      </w:r>
    </w:p>
    <w:p w:rsidR="009A68CB" w:rsidRPr="001A013A" w:rsidRDefault="009A68CB" w:rsidP="00485D96">
      <w:pPr>
        <w:pStyle w:val="CorpsA"/>
        <w:tabs>
          <w:tab w:val="left" w:pos="4075"/>
        </w:tabs>
        <w:rPr>
          <w:color w:val="808080" w:themeColor="background1" w:themeShade="80"/>
        </w:rPr>
      </w:pPr>
      <w:r w:rsidRPr="001A013A">
        <w:rPr>
          <w:color w:val="808080" w:themeColor="background1" w:themeShade="80"/>
        </w:rPr>
        <w:t xml:space="preserve">                        Ballet d’</w:t>
      </w:r>
      <w:proofErr w:type="spellStart"/>
      <w:r w:rsidRPr="001A013A">
        <w:rPr>
          <w:color w:val="808080" w:themeColor="background1" w:themeShade="80"/>
        </w:rPr>
        <w:t>Ohad</w:t>
      </w:r>
      <w:proofErr w:type="spellEnd"/>
      <w:r w:rsidRPr="001A013A">
        <w:rPr>
          <w:color w:val="808080" w:themeColor="background1" w:themeShade="80"/>
        </w:rPr>
        <w:t xml:space="preserve"> </w:t>
      </w:r>
      <w:proofErr w:type="spellStart"/>
      <w:r w:rsidRPr="001A013A">
        <w:rPr>
          <w:color w:val="808080" w:themeColor="background1" w:themeShade="80"/>
        </w:rPr>
        <w:t>Naharin</w:t>
      </w:r>
      <w:proofErr w:type="spellEnd"/>
      <w:r w:rsidR="006E6521" w:rsidRPr="001A013A">
        <w:rPr>
          <w:color w:val="808080" w:themeColor="background1" w:themeShade="80"/>
        </w:rPr>
        <w:tab/>
      </w:r>
    </w:p>
    <w:p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p>
    <w:p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Cette saison, c’est l’Opéra de Paris et plus précisément le Palais Garnier qui met à l’honneur dans ses murs et sur ses planches le ballet </w:t>
      </w:r>
      <w:r w:rsidRPr="001A013A">
        <w:rPr>
          <w:rFonts w:ascii="Times New Roman" w:hAnsi="Times New Roman" w:cs="Times New Roman"/>
          <w:i/>
          <w:iCs/>
          <w:color w:val="808080" w:themeColor="background1" w:themeShade="80"/>
          <w:sz w:val="28"/>
          <w:szCs w:val="28"/>
          <w:shd w:val="clear" w:color="auto" w:fill="FFFFFF"/>
          <w:lang w:val="da-DK"/>
        </w:rPr>
        <w:t>Sadeh21</w:t>
      </w:r>
      <w:r w:rsidRPr="001A013A">
        <w:rPr>
          <w:rFonts w:ascii="Times New Roman" w:hAnsi="Times New Roman" w:cs="Times New Roman"/>
          <w:color w:val="808080" w:themeColor="background1" w:themeShade="80"/>
          <w:sz w:val="28"/>
          <w:szCs w:val="28"/>
          <w:shd w:val="clear" w:color="auto" w:fill="FFFFFF"/>
        </w:rPr>
        <w:t>, œuvre emblématique du répertoire d’</w:t>
      </w:r>
      <w:proofErr w:type="spellStart"/>
      <w:r w:rsidRPr="001A013A">
        <w:rPr>
          <w:rFonts w:ascii="Times New Roman" w:hAnsi="Times New Roman" w:cs="Times New Roman"/>
          <w:color w:val="808080" w:themeColor="background1" w:themeShade="80"/>
          <w:sz w:val="28"/>
          <w:szCs w:val="28"/>
          <w:shd w:val="clear" w:color="auto" w:fill="FFFFFF"/>
        </w:rPr>
        <w:t>Ohad</w:t>
      </w:r>
      <w:proofErr w:type="spellEnd"/>
      <w:r w:rsidRPr="001A013A">
        <w:rPr>
          <w:rFonts w:ascii="Times New Roman" w:hAnsi="Times New Roman" w:cs="Times New Roman"/>
          <w:color w:val="808080" w:themeColor="background1" w:themeShade="80"/>
          <w:sz w:val="28"/>
          <w:szCs w:val="28"/>
          <w:shd w:val="clear" w:color="auto" w:fill="FFFFFF"/>
        </w:rPr>
        <w:t xml:space="preserve"> </w:t>
      </w:r>
      <w:proofErr w:type="spellStart"/>
      <w:r w:rsidRPr="001A013A">
        <w:rPr>
          <w:rFonts w:ascii="Times New Roman" w:hAnsi="Times New Roman" w:cs="Times New Roman"/>
          <w:color w:val="808080" w:themeColor="background1" w:themeShade="80"/>
          <w:sz w:val="28"/>
          <w:szCs w:val="28"/>
          <w:shd w:val="clear" w:color="auto" w:fill="FFFFFF"/>
        </w:rPr>
        <w:t>Naharin</w:t>
      </w:r>
      <w:proofErr w:type="spellEnd"/>
      <w:r w:rsidRPr="001A013A">
        <w:rPr>
          <w:rFonts w:ascii="Times New Roman" w:hAnsi="Times New Roman" w:cs="Times New Roman"/>
          <w:color w:val="808080" w:themeColor="background1" w:themeShade="80"/>
          <w:sz w:val="28"/>
          <w:szCs w:val="28"/>
          <w:shd w:val="clear" w:color="auto" w:fill="FFFFFF"/>
        </w:rPr>
        <w:t>.</w:t>
      </w:r>
    </w:p>
    <w:p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Créée en 2011 pour sa compagnie, la </w:t>
      </w:r>
      <w:proofErr w:type="spellStart"/>
      <w:r w:rsidRPr="001A013A">
        <w:rPr>
          <w:rFonts w:ascii="Times New Roman" w:hAnsi="Times New Roman" w:cs="Times New Roman"/>
          <w:color w:val="808080" w:themeColor="background1" w:themeShade="80"/>
          <w:sz w:val="28"/>
          <w:szCs w:val="28"/>
          <w:shd w:val="clear" w:color="auto" w:fill="FFFFFF"/>
        </w:rPr>
        <w:t>Batsheva</w:t>
      </w:r>
      <w:proofErr w:type="spellEnd"/>
      <w:r w:rsidRPr="001A013A">
        <w:rPr>
          <w:rFonts w:ascii="Times New Roman" w:hAnsi="Times New Roman" w:cs="Times New Roman"/>
          <w:color w:val="808080" w:themeColor="background1" w:themeShade="80"/>
          <w:sz w:val="28"/>
          <w:szCs w:val="28"/>
          <w:shd w:val="clear" w:color="auto" w:fill="FFFFFF"/>
        </w:rPr>
        <w:t xml:space="preserve"> Dance </w:t>
      </w:r>
      <w:proofErr w:type="spellStart"/>
      <w:r w:rsidRPr="001A013A">
        <w:rPr>
          <w:rFonts w:ascii="Times New Roman" w:hAnsi="Times New Roman" w:cs="Times New Roman"/>
          <w:color w:val="808080" w:themeColor="background1" w:themeShade="80"/>
          <w:sz w:val="28"/>
          <w:szCs w:val="28"/>
          <w:shd w:val="clear" w:color="auto" w:fill="FFFFFF"/>
        </w:rPr>
        <w:t>Company</w:t>
      </w:r>
      <w:proofErr w:type="spellEnd"/>
      <w:r w:rsidRPr="001A013A">
        <w:rPr>
          <w:rFonts w:ascii="Times New Roman" w:hAnsi="Times New Roman" w:cs="Times New Roman"/>
          <w:color w:val="808080" w:themeColor="background1" w:themeShade="80"/>
          <w:sz w:val="28"/>
          <w:szCs w:val="28"/>
          <w:shd w:val="clear" w:color="auto" w:fill="FFFFFF"/>
        </w:rPr>
        <w:t xml:space="preserve">, le ballet tire son nom de l'hébreu, </w:t>
      </w:r>
      <w:r w:rsidRPr="001A013A">
        <w:rPr>
          <w:rFonts w:ascii="Times New Roman" w:hAnsi="Times New Roman" w:cs="Times New Roman"/>
          <w:i/>
          <w:iCs/>
          <w:color w:val="808080" w:themeColor="background1" w:themeShade="80"/>
          <w:sz w:val="28"/>
          <w:szCs w:val="28"/>
          <w:shd w:val="clear" w:color="auto" w:fill="FFFFFF"/>
          <w:lang w:val="da-DK"/>
        </w:rPr>
        <w:t>Sadeh</w:t>
      </w:r>
      <w:r w:rsidRPr="001A013A">
        <w:rPr>
          <w:rFonts w:ascii="Times New Roman" w:hAnsi="Times New Roman" w:cs="Times New Roman"/>
          <w:color w:val="808080" w:themeColor="background1" w:themeShade="80"/>
          <w:sz w:val="28"/>
          <w:szCs w:val="28"/>
          <w:shd w:val="clear" w:color="auto" w:fill="FFFFFF"/>
        </w:rPr>
        <w:t xml:space="preserve">, qui signifie </w:t>
      </w:r>
      <w:r w:rsidRPr="001A013A">
        <w:rPr>
          <w:rFonts w:ascii="Times New Roman" w:hAnsi="Times New Roman" w:cs="Times New Roman"/>
          <w:i/>
          <w:iCs/>
          <w:color w:val="808080" w:themeColor="background1" w:themeShade="80"/>
          <w:sz w:val="28"/>
          <w:szCs w:val="28"/>
          <w:shd w:val="clear" w:color="auto" w:fill="FFFFFF"/>
        </w:rPr>
        <w:t>champ</w:t>
      </w:r>
      <w:r w:rsidRPr="001A013A">
        <w:rPr>
          <w:rFonts w:ascii="Times New Roman" w:hAnsi="Times New Roman" w:cs="Times New Roman"/>
          <w:color w:val="808080" w:themeColor="background1" w:themeShade="80"/>
          <w:sz w:val="28"/>
          <w:szCs w:val="28"/>
          <w:shd w:val="clear" w:color="auto" w:fill="FFFFFF"/>
        </w:rPr>
        <w:t xml:space="preserve">, et du chiffre </w:t>
      </w:r>
      <w:r w:rsidRPr="001A013A">
        <w:rPr>
          <w:rFonts w:ascii="Times New Roman" w:hAnsi="Times New Roman" w:cs="Times New Roman"/>
          <w:i/>
          <w:iCs/>
          <w:color w:val="808080" w:themeColor="background1" w:themeShade="80"/>
          <w:sz w:val="28"/>
          <w:szCs w:val="28"/>
          <w:shd w:val="clear" w:color="auto" w:fill="FFFFFF"/>
        </w:rPr>
        <w:t>21</w:t>
      </w:r>
      <w:r w:rsidRPr="001A013A">
        <w:rPr>
          <w:rFonts w:ascii="Times New Roman" w:hAnsi="Times New Roman" w:cs="Times New Roman"/>
          <w:color w:val="808080" w:themeColor="background1" w:themeShade="80"/>
          <w:sz w:val="28"/>
          <w:szCs w:val="28"/>
          <w:shd w:val="clear" w:color="auto" w:fill="FFFFFF"/>
        </w:rPr>
        <w:t>, représentant le nombre de danseurs sur scène.</w:t>
      </w:r>
    </w:p>
    <w:p w:rsidR="006D774A" w:rsidRPr="001A013A" w:rsidRDefault="006D774A" w:rsidP="00485D96">
      <w:pPr>
        <w:pStyle w:val="Pardfaut"/>
        <w:jc w:val="both"/>
        <w:rPr>
          <w:rFonts w:ascii="Times New Roman" w:hAnsi="Times New Roman" w:cs="Times New Roman"/>
          <w:color w:val="808080" w:themeColor="background1" w:themeShade="80"/>
          <w:sz w:val="28"/>
          <w:szCs w:val="28"/>
          <w:shd w:val="clear" w:color="auto" w:fill="FFFFFF"/>
        </w:rPr>
      </w:pPr>
      <w:r w:rsidRPr="001A013A">
        <w:rPr>
          <w:rFonts w:ascii="Times New Roman" w:hAnsi="Times New Roman" w:cs="Times New Roman"/>
          <w:color w:val="808080" w:themeColor="background1" w:themeShade="80"/>
          <w:sz w:val="28"/>
          <w:szCs w:val="28"/>
          <w:shd w:val="clear" w:color="auto" w:fill="FFFFFF"/>
        </w:rPr>
        <w:t xml:space="preserve">L'esthétique du ballet repose donc sur la technique du </w:t>
      </w:r>
      <w:r w:rsidRPr="001A013A">
        <w:rPr>
          <w:rFonts w:ascii="Times New Roman" w:hAnsi="Times New Roman" w:cs="Times New Roman"/>
          <w:i/>
          <w:iCs/>
          <w:color w:val="808080" w:themeColor="background1" w:themeShade="80"/>
          <w:sz w:val="28"/>
          <w:szCs w:val="28"/>
          <w:shd w:val="clear" w:color="auto" w:fill="FFFFFF"/>
        </w:rPr>
        <w:t>Gaga</w:t>
      </w:r>
      <w:r w:rsidRPr="001A013A">
        <w:rPr>
          <w:rFonts w:ascii="Times New Roman" w:hAnsi="Times New Roman" w:cs="Times New Roman"/>
          <w:color w:val="808080" w:themeColor="background1" w:themeShade="80"/>
          <w:sz w:val="28"/>
          <w:szCs w:val="28"/>
          <w:shd w:val="clear" w:color="auto" w:fill="FFFFFF"/>
        </w:rPr>
        <w:t xml:space="preserve">, ce langage corporel développé par </w:t>
      </w:r>
      <w:proofErr w:type="spellStart"/>
      <w:r w:rsidRPr="001A013A">
        <w:rPr>
          <w:rFonts w:ascii="Times New Roman" w:hAnsi="Times New Roman" w:cs="Times New Roman"/>
          <w:color w:val="808080" w:themeColor="background1" w:themeShade="80"/>
          <w:sz w:val="28"/>
          <w:szCs w:val="28"/>
          <w:shd w:val="clear" w:color="auto" w:fill="FFFFFF"/>
        </w:rPr>
        <w:t>Naharin</w:t>
      </w:r>
      <w:proofErr w:type="spellEnd"/>
      <w:r w:rsidRPr="001A013A">
        <w:rPr>
          <w:rFonts w:ascii="Times New Roman" w:hAnsi="Times New Roman" w:cs="Times New Roman"/>
          <w:color w:val="808080" w:themeColor="background1" w:themeShade="80"/>
          <w:sz w:val="28"/>
          <w:szCs w:val="28"/>
          <w:shd w:val="clear" w:color="auto" w:fill="FFFFFF"/>
        </w:rPr>
        <w:t xml:space="preserve"> </w:t>
      </w:r>
      <w:proofErr w:type="spellStart"/>
      <w:r w:rsidRPr="001A013A">
        <w:rPr>
          <w:rFonts w:ascii="Times New Roman" w:hAnsi="Times New Roman" w:cs="Times New Roman"/>
          <w:color w:val="808080" w:themeColor="background1" w:themeShade="80"/>
          <w:sz w:val="28"/>
          <w:szCs w:val="28"/>
          <w:shd w:val="clear" w:color="auto" w:fill="FFFFFF"/>
        </w:rPr>
        <w:t>lui-mê</w:t>
      </w:r>
      <w:proofErr w:type="spellEnd"/>
      <w:r w:rsidRPr="001A013A">
        <w:rPr>
          <w:rFonts w:ascii="Times New Roman" w:hAnsi="Times New Roman" w:cs="Times New Roman"/>
          <w:color w:val="808080" w:themeColor="background1" w:themeShade="80"/>
          <w:sz w:val="28"/>
          <w:szCs w:val="28"/>
          <w:shd w:val="clear" w:color="auto" w:fill="FFFFFF"/>
          <w:lang w:val="it-IT"/>
        </w:rPr>
        <w:t xml:space="preserve">me. Le </w:t>
      </w:r>
      <w:r w:rsidRPr="001A013A">
        <w:rPr>
          <w:rFonts w:ascii="Times New Roman" w:hAnsi="Times New Roman" w:cs="Times New Roman"/>
          <w:i/>
          <w:iCs/>
          <w:color w:val="808080" w:themeColor="background1" w:themeShade="80"/>
          <w:sz w:val="28"/>
          <w:szCs w:val="28"/>
          <w:shd w:val="clear" w:color="auto" w:fill="FFFFFF"/>
        </w:rPr>
        <w:t>Gaga</w:t>
      </w:r>
      <w:r w:rsidRPr="001A013A">
        <w:rPr>
          <w:rFonts w:ascii="Times New Roman" w:hAnsi="Times New Roman" w:cs="Times New Roman"/>
          <w:color w:val="808080" w:themeColor="background1" w:themeShade="80"/>
          <w:sz w:val="28"/>
          <w:szCs w:val="28"/>
          <w:shd w:val="clear" w:color="auto" w:fill="FFFFFF"/>
        </w:rPr>
        <w:t xml:space="preserve"> encourage les danseurs à explorer leurs sensations corporelles, à traverser les limites physiques et à exprimer leur individualité sur scène. Cette approche unique crée une chorégraphie dynamique, organique et captivante. En voilà une jolie fa</w:t>
      </w:r>
      <w:r w:rsidRPr="001A013A">
        <w:rPr>
          <w:rFonts w:ascii="Times New Roman" w:hAnsi="Times New Roman" w:cs="Times New Roman"/>
          <w:color w:val="808080" w:themeColor="background1" w:themeShade="80"/>
          <w:sz w:val="28"/>
          <w:szCs w:val="28"/>
          <w:shd w:val="clear" w:color="auto" w:fill="FFFFFF"/>
          <w:lang w:val="pt-PT"/>
        </w:rPr>
        <w:t>ç</w:t>
      </w:r>
      <w:r w:rsidRPr="001A013A">
        <w:rPr>
          <w:rFonts w:ascii="Times New Roman" w:hAnsi="Times New Roman" w:cs="Times New Roman"/>
          <w:color w:val="808080" w:themeColor="background1" w:themeShade="80"/>
          <w:sz w:val="28"/>
          <w:szCs w:val="28"/>
          <w:shd w:val="clear" w:color="auto" w:fill="FFFFFF"/>
        </w:rPr>
        <w:t>on d’</w:t>
      </w:r>
      <w:r w:rsidRPr="001A013A">
        <w:rPr>
          <w:rFonts w:ascii="Times New Roman" w:hAnsi="Times New Roman" w:cs="Times New Roman"/>
          <w:color w:val="808080" w:themeColor="background1" w:themeShade="80"/>
          <w:sz w:val="28"/>
          <w:szCs w:val="28"/>
          <w:shd w:val="clear" w:color="auto" w:fill="FFFFFF"/>
          <w:lang w:val="pt-PT"/>
        </w:rPr>
        <w:t>assouvir sa curiosit</w:t>
      </w:r>
      <w:r w:rsidRPr="001A013A">
        <w:rPr>
          <w:rFonts w:ascii="Times New Roman" w:hAnsi="Times New Roman" w:cs="Times New Roman"/>
          <w:color w:val="808080" w:themeColor="background1" w:themeShade="80"/>
          <w:sz w:val="28"/>
          <w:szCs w:val="28"/>
          <w:shd w:val="clear" w:color="auto" w:fill="FFFFFF"/>
        </w:rPr>
        <w:t>é !</w:t>
      </w:r>
    </w:p>
    <w:p w:rsidR="006D774A" w:rsidRPr="001A013A" w:rsidRDefault="006D774A" w:rsidP="006D774A">
      <w:pPr>
        <w:pStyle w:val="CorpsA"/>
        <w:rPr>
          <w:color w:val="808080" w:themeColor="background1" w:themeShade="80"/>
          <w:sz w:val="22"/>
          <w:szCs w:val="22"/>
        </w:rPr>
      </w:pPr>
    </w:p>
    <w:p w:rsidR="00E313A8" w:rsidRPr="001A013A" w:rsidRDefault="009A68CB" w:rsidP="000F09DE">
      <w:pPr>
        <w:pStyle w:val="CorpsA"/>
        <w:ind w:left="227" w:right="227"/>
        <w:jc w:val="center"/>
        <w:rPr>
          <w:rFonts w:cs="Times New Roman"/>
          <w:b/>
          <w:bCs/>
          <w:color w:val="808080" w:themeColor="background1" w:themeShade="80"/>
          <w:sz w:val="32"/>
          <w:szCs w:val="32"/>
        </w:rPr>
      </w:pPr>
      <w:bookmarkStart w:id="0" w:name="_Hlk155825749"/>
      <w:r w:rsidRPr="001A013A">
        <w:rPr>
          <w:rFonts w:cs="Times New Roman"/>
          <w:b/>
          <w:color w:val="808080" w:themeColor="background1" w:themeShade="80"/>
          <w:sz w:val="32"/>
          <w:szCs w:val="32"/>
        </w:rPr>
        <w:t xml:space="preserve">Prix </w:t>
      </w:r>
      <w:r w:rsidR="00E64017" w:rsidRPr="001A013A">
        <w:rPr>
          <w:rFonts w:cs="Times New Roman"/>
          <w:b/>
          <w:color w:val="808080" w:themeColor="background1" w:themeShade="80"/>
          <w:sz w:val="32"/>
          <w:szCs w:val="32"/>
        </w:rPr>
        <w:t xml:space="preserve">amicaliste </w:t>
      </w:r>
      <w:r w:rsidR="006D774A" w:rsidRPr="001A013A">
        <w:rPr>
          <w:rFonts w:cs="Times New Roman"/>
          <w:b/>
          <w:bCs/>
          <w:color w:val="808080" w:themeColor="background1" w:themeShade="80"/>
          <w:sz w:val="32"/>
          <w:szCs w:val="32"/>
        </w:rPr>
        <w:t>30</w:t>
      </w:r>
      <w:r w:rsidR="00E64017" w:rsidRPr="001A013A">
        <w:rPr>
          <w:rFonts w:cs="Times New Roman"/>
          <w:b/>
          <w:bCs/>
          <w:color w:val="808080" w:themeColor="background1" w:themeShade="80"/>
          <w:sz w:val="32"/>
          <w:szCs w:val="32"/>
        </w:rPr>
        <w:t>€</w:t>
      </w:r>
      <w:r w:rsidR="00E64017" w:rsidRPr="001A013A">
        <w:rPr>
          <w:rFonts w:cs="Times New Roman"/>
          <w:color w:val="808080" w:themeColor="background1" w:themeShade="80"/>
          <w:sz w:val="32"/>
          <w:szCs w:val="32"/>
        </w:rPr>
        <w:t xml:space="preserve"> </w:t>
      </w:r>
      <w:r w:rsidR="00683641" w:rsidRPr="001A013A">
        <w:rPr>
          <w:rFonts w:cs="Times New Roman"/>
          <w:color w:val="808080" w:themeColor="background1" w:themeShade="80"/>
          <w:sz w:val="32"/>
          <w:szCs w:val="32"/>
        </w:rPr>
        <w:t>-</w:t>
      </w:r>
      <w:r w:rsidR="00E76D99" w:rsidRPr="001A013A">
        <w:rPr>
          <w:rFonts w:cs="Times New Roman"/>
          <w:color w:val="808080" w:themeColor="background1" w:themeShade="80"/>
          <w:sz w:val="32"/>
          <w:szCs w:val="32"/>
        </w:rPr>
        <w:t xml:space="preserve"> </w:t>
      </w:r>
      <w:r w:rsidR="00E64017" w:rsidRPr="001A013A">
        <w:rPr>
          <w:rFonts w:cs="Times New Roman"/>
          <w:color w:val="808080" w:themeColor="background1" w:themeShade="80"/>
          <w:sz w:val="32"/>
          <w:szCs w:val="32"/>
        </w:rPr>
        <w:t xml:space="preserve">Extérieur </w:t>
      </w:r>
      <w:r w:rsidR="006D774A" w:rsidRPr="001A013A">
        <w:rPr>
          <w:rFonts w:cs="Times New Roman"/>
          <w:bCs/>
          <w:color w:val="808080" w:themeColor="background1" w:themeShade="80"/>
          <w:sz w:val="32"/>
          <w:szCs w:val="32"/>
        </w:rPr>
        <w:t>62</w:t>
      </w:r>
      <w:r w:rsidR="00E64017" w:rsidRPr="001A013A">
        <w:rPr>
          <w:rFonts w:cs="Times New Roman"/>
          <w:bCs/>
          <w:color w:val="808080" w:themeColor="background1" w:themeShade="80"/>
          <w:sz w:val="32"/>
          <w:szCs w:val="32"/>
        </w:rPr>
        <w:t>€</w:t>
      </w:r>
      <w:r w:rsidR="00E64017" w:rsidRPr="001A013A">
        <w:rPr>
          <w:rFonts w:cs="Times New Roman"/>
          <w:b/>
          <w:bCs/>
          <w:color w:val="808080" w:themeColor="background1" w:themeShade="80"/>
          <w:sz w:val="32"/>
          <w:szCs w:val="32"/>
        </w:rPr>
        <w:t xml:space="preserve">  </w:t>
      </w:r>
    </w:p>
    <w:p w:rsidR="00E313A8" w:rsidRDefault="00E313A8" w:rsidP="000F09DE">
      <w:pPr>
        <w:pStyle w:val="CorpsA"/>
        <w:ind w:left="227" w:right="227"/>
        <w:jc w:val="center"/>
        <w:rPr>
          <w:rFonts w:cs="Times New Roman"/>
          <w:b/>
          <w:bCs/>
          <w:sz w:val="28"/>
          <w:szCs w:val="28"/>
        </w:rPr>
      </w:pPr>
    </w:p>
    <w:bookmarkEnd w:id="0"/>
    <w:p w:rsidR="00E64017" w:rsidRDefault="00E64017" w:rsidP="000F09DE">
      <w:pPr>
        <w:pStyle w:val="CorpsA"/>
        <w:ind w:left="227" w:right="227"/>
        <w:jc w:val="center"/>
        <w:rPr>
          <w:color w:val="050505"/>
          <w:sz w:val="16"/>
          <w:szCs w:val="16"/>
          <w:u w:color="050505"/>
          <w:shd w:val="clear" w:color="auto" w:fill="FFFFFF"/>
        </w:rPr>
      </w:pPr>
    </w:p>
    <w:p w:rsidR="00E313A8" w:rsidRDefault="00E313A8" w:rsidP="000F09DE">
      <w:pPr>
        <w:pStyle w:val="CorpsA"/>
        <w:ind w:left="227" w:right="227"/>
        <w:jc w:val="center"/>
        <w:rPr>
          <w:color w:val="050505"/>
          <w:sz w:val="16"/>
          <w:szCs w:val="16"/>
          <w:u w:color="050505"/>
          <w:shd w:val="clear" w:color="auto" w:fill="FFFFFF"/>
        </w:rPr>
      </w:pPr>
    </w:p>
    <w:p w:rsidR="00E313A8" w:rsidRPr="00E313A8" w:rsidRDefault="002361DF" w:rsidP="001105C8">
      <w:pPr>
        <w:pStyle w:val="Pardfaut"/>
        <w:shd w:val="clear" w:color="auto" w:fill="FFFFFF" w:themeFill="background1"/>
        <w:ind w:right="227"/>
        <w:jc w:val="both"/>
        <w:rPr>
          <w:rFonts w:ascii="Times New Roman" w:eastAsia="Times New Roman" w:hAnsi="Times New Roman" w:cs="Times New Roman"/>
          <w:b/>
          <w:bCs/>
          <w:sz w:val="32"/>
          <w:szCs w:val="32"/>
        </w:rPr>
      </w:pPr>
      <w:r w:rsidRPr="002361DF">
        <w:rPr>
          <w:rFonts w:ascii="Times New Roman" w:hAnsi="Times New Roman" w:cs="Times New Roman"/>
          <w:b/>
          <w:color w:val="050505"/>
          <w:sz w:val="48"/>
          <w:szCs w:val="48"/>
          <w:u w:color="050505"/>
          <w:shd w:val="clear" w:color="auto" w:fill="FFFFFF"/>
        </w:rPr>
        <w:t xml:space="preserve"> </w:t>
      </w:r>
      <w:bookmarkStart w:id="1" w:name="_Hlk157482703"/>
    </w:p>
    <w:p w:rsidR="002361DF" w:rsidRDefault="002361DF" w:rsidP="002361DF">
      <w:pPr>
        <w:pStyle w:val="Corps"/>
        <w:jc w:val="center"/>
        <w:rPr>
          <w:rFonts w:ascii="Times New Roman" w:hAnsi="Times New Roman"/>
          <w:sz w:val="32"/>
          <w:szCs w:val="32"/>
        </w:rPr>
      </w:pPr>
    </w:p>
    <w:p w:rsidR="002361DF" w:rsidRDefault="002361DF" w:rsidP="002361DF">
      <w:pPr>
        <w:pStyle w:val="Corps"/>
        <w:jc w:val="center"/>
        <w:rPr>
          <w:rFonts w:ascii="Times New Roman" w:hAnsi="Times New Roman"/>
          <w:sz w:val="32"/>
          <w:szCs w:val="32"/>
        </w:rPr>
      </w:pPr>
    </w:p>
    <w:p w:rsidR="002361DF" w:rsidRDefault="002361DF" w:rsidP="002361DF">
      <w:pPr>
        <w:pStyle w:val="Corps"/>
        <w:jc w:val="center"/>
        <w:rPr>
          <w:rFonts w:ascii="Times New Roman" w:hAnsi="Times New Roman"/>
          <w:sz w:val="32"/>
          <w:szCs w:val="32"/>
        </w:rPr>
      </w:pPr>
    </w:p>
    <w:bookmarkEnd w:id="1"/>
    <w:p w:rsidR="002361DF" w:rsidRPr="002361DF" w:rsidRDefault="002361DF" w:rsidP="002361DF">
      <w:pPr>
        <w:pStyle w:val="Corps"/>
        <w:jc w:val="center"/>
        <w:rPr>
          <w:sz w:val="32"/>
          <w:szCs w:val="32"/>
        </w:rPr>
      </w:pPr>
    </w:p>
    <w:p w:rsidR="00E313A8" w:rsidRDefault="00E313A8" w:rsidP="006D774A">
      <w:pPr>
        <w:pStyle w:val="CorpsA"/>
        <w:spacing w:before="120"/>
        <w:ind w:left="227" w:right="227"/>
        <w:jc w:val="center"/>
        <w:rPr>
          <w:rFonts w:cs="Times New Roman"/>
          <w:b/>
          <w:sz w:val="28"/>
          <w:szCs w:val="28"/>
          <w:u w:val="single"/>
        </w:rPr>
      </w:pPr>
    </w:p>
    <w:p w:rsidR="00E313A8" w:rsidRDefault="00E313A8" w:rsidP="00DE6FA4">
      <w:pPr>
        <w:spacing w:before="120"/>
        <w:jc w:val="both"/>
        <w:rPr>
          <w:sz w:val="28"/>
          <w:szCs w:val="28"/>
          <w:u w:val="single"/>
        </w:rPr>
      </w:pPr>
    </w:p>
    <w:sectPr w:rsidR="00E313A8" w:rsidSect="00F0559D">
      <w:headerReference w:type="default" r:id="rId17"/>
      <w:footerReference w:type="default" r:id="rId18"/>
      <w:headerReference w:type="first" r:id="rId19"/>
      <w:pgSz w:w="11906" w:h="16838" w:code="9"/>
      <w:pgMar w:top="284" w:right="624" w:bottom="284" w:left="62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AA3" w:rsidRDefault="00F22AA3" w:rsidP="00E2289A">
      <w:r>
        <w:separator/>
      </w:r>
    </w:p>
  </w:endnote>
  <w:endnote w:type="continuationSeparator" w:id="0">
    <w:p w:rsidR="00F22AA3" w:rsidRDefault="00F22AA3" w:rsidP="00E228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745" w:rsidRDefault="00561745">
    <w:pPr>
      <w:pStyle w:val="Pieddepage"/>
    </w:pPr>
    <w:r w:rsidRPr="00561745">
      <w:rPr>
        <w:b/>
        <w:color w:val="808080" w:themeColor="background1" w:themeShade="80"/>
        <w:sz w:val="22"/>
        <w:szCs w:val="22"/>
      </w:rPr>
      <w:ptab w:relativeTo="margin" w:alignment="center" w:leader="none"/>
    </w:r>
    <w:r w:rsidRPr="00271A26">
      <w:rPr>
        <w:b/>
        <w:color w:val="808080" w:themeColor="background1" w:themeShade="80"/>
        <w:sz w:val="22"/>
        <w:szCs w:val="22"/>
      </w:rPr>
      <w:t>Amicale des Anciens de l’AFP 1978-202</w:t>
    </w:r>
    <w:r w:rsidR="00A14A60">
      <w:rPr>
        <w:b/>
        <w:color w:val="808080" w:themeColor="background1" w:themeShade="80"/>
        <w:sz w:val="22"/>
        <w:szCs w:val="22"/>
      </w:rPr>
      <w:t>4</w:t>
    </w:r>
    <w:r w:rsidRPr="00561745">
      <w:rPr>
        <w:b/>
        <w:color w:val="808080" w:themeColor="background1" w:themeShade="80"/>
        <w:sz w:val="22"/>
        <w:szCs w:val="22"/>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AA3" w:rsidRDefault="00F22AA3" w:rsidP="00E2289A">
      <w:r>
        <w:separator/>
      </w:r>
    </w:p>
  </w:footnote>
  <w:footnote w:type="continuationSeparator" w:id="0">
    <w:p w:rsidR="00F22AA3" w:rsidRDefault="00F22AA3" w:rsidP="00E228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6CA" w:rsidRDefault="00E646CA" w:rsidP="001802F9">
    <w:pPr>
      <w:autoSpaceDE w:val="0"/>
      <w:autoSpaceDN w:val="0"/>
      <w:adjustRightInd w:val="0"/>
      <w:spacing w:before="40"/>
      <w:ind w:left="-11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59D" w:rsidRDefault="00952808" w:rsidP="00F0559D">
    <w:pPr>
      <w:pStyle w:val="En-tte"/>
      <w:spacing w:before="120"/>
    </w:pPr>
    <w:r w:rsidRPr="00952808">
      <w:rPr>
        <w:rFonts w:ascii="Arial" w:hAnsi="Arial" w:cs="Arial"/>
        <w:noProof/>
        <w:sz w:val="20"/>
        <w:szCs w:val="20"/>
      </w:rPr>
      <w:pict>
        <v:shapetype id="_x0000_t202" coordsize="21600,21600" o:spt="202" path="m,l,21600r21600,l21600,xe">
          <v:stroke joinstyle="miter"/>
          <v:path gradientshapeok="t" o:connecttype="rect"/>
        </v:shapetype>
        <v:shape id="Zone de texte 3" o:spid="_x0000_s3078" type="#_x0000_t202" style="position:absolute;margin-left:550.15pt;margin-top:17.25pt;width:5.6pt;height:61.9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lm1AEAAI8DAAAOAAAAZHJzL2Uyb0RvYy54bWysU9tu2zAMfR+wfxD0vjgJsKQw4hRdiw4D&#10;ugvQ7gNoWbaF2aJGKbGzrx8lx+nWvg17EWhSOjznkN5dj30njpq8QVvI1WIphbYKK2ObQn5/un93&#10;JYUPYCvo0OpCnrSX1/u3b3aDy/UaW+wqTYJBrM8HV8g2BJdnmVet7sEv0GnLxRqph8Cf1GQVwcDo&#10;fZetl8tNNiBVjlBp7zl7NxXlPuHXtVbha117HURXSOYW0knpLOOZ7XeQNwSuNepMA/6BRQ/GctML&#10;1B0EEAcyr6B6owg91mGhsM+wro3SSQOrWS1fqHlswemkhc3x7mKT/3+w6svx0X0jEcYPOPIAkwjv&#10;HlD98MLibQu20TdEOLQaKm68ipZlg/P5+Wm02uc+gpTDZ6x4yHAImIDGmvroCusUjM4DOF1M12MQ&#10;ipPb1WrNBcWV7dVmu3mfGkA+v3Xkw0eNvYhBIYlHmrDh+OBD5AL5fCW2snhvui6NtbN/JfhizCTu&#10;ke5EPIzlyLejhhKrE6sgnLaEt5qDFumXFANvSCH9zwOQlqL7ZNmJuE5zQHNQzgFYxU8LGaSYwtsw&#10;rd3BkWlaRp68tnjDbtUmSXlmcebJU08Kzxsa1+rP73Tr+T/a/wYAAP//AwBQSwMEFAAGAAgAAAAh&#10;AHvSh7TfAAAADAEAAA8AAABkcnMvZG93bnJldi54bWxMj81OwzAQhO9IvIO1lbhRu/RHJY1TVQhO&#10;SIg0HDg68TaJGq9D7Lbh7dmeyp5mtKPZb9Pt6DpxxiG0njTMpgoEUuVtS7WGr+LtcQ0iREPWdJ5Q&#10;wy8G2Gb3d6lJrL9Qjud9rAWXUEiMhibGPpEyVA06E6a+R+LdwQ/ORLZDLe1gLlzuOvmk1Eo60xJf&#10;aEyPLw1Wx/3Jadh9U/7a/nyUn/khb4viWdH76qj1w2TcbUBEHOMtDFd8RoeMmUp/IhtEx36m1Jyz&#10;GuaLJYhrgodVyWq5XoDMUvn/iewPAAD//wMAUEsBAi0AFAAGAAgAAAAhALaDOJL+AAAA4QEAABMA&#10;AAAAAAAAAAAAAAAAAAAAAFtDb250ZW50X1R5cGVzXS54bWxQSwECLQAUAAYACAAAACEAOP0h/9YA&#10;AACUAQAACwAAAAAAAAAAAAAAAAAvAQAAX3JlbHMvLnJlbHNQSwECLQAUAAYACAAAACEAfYI5ZtQB&#10;AACPAwAADgAAAAAAAAAAAAAAAAAuAgAAZHJzL2Uyb0RvYy54bWxQSwECLQAUAAYACAAAACEAe9KH&#10;tN8AAAAMAQAADwAAAAAAAAAAAAAAAAAuBAAAZHJzL2Rvd25yZXYueG1sUEsFBgAAAAAEAAQA8wAA&#10;ADoFAAAAAA==&#10;" filled="f" stroked="f">
          <v:textbox inset="0,0,0,0">
            <w:txbxContent>
              <w:p w:rsidR="00F0559D" w:rsidRPr="006E6F3B" w:rsidRDefault="00F0559D" w:rsidP="00F0559D">
                <w:pPr>
                  <w:jc w:val="center"/>
                  <w:rPr>
                    <w:rFonts w:ascii="Arial Narrow" w:hAnsi="Arial Narrow" w:cs="Arial"/>
                    <w:b/>
                    <w:sz w:val="14"/>
                    <w:szCs w:val="14"/>
                  </w:rPr>
                </w:pPr>
                <w:r w:rsidRPr="006E6F3B">
                  <w:rPr>
                    <w:rFonts w:ascii="Arial Narrow" w:hAnsi="Arial Narrow" w:cs="Arial"/>
                    <w:b/>
                    <w:sz w:val="14"/>
                    <w:szCs w:val="14"/>
                  </w:rPr>
                  <w:t>Am</w:t>
                </w:r>
                <w:r w:rsidRPr="006E6F3B">
                  <w:rPr>
                    <w:rFonts w:ascii="Arial Narrow" w:hAnsi="Arial Narrow" w:cs="Arial"/>
                    <w:b/>
                    <w:noProof/>
                    <w:sz w:val="14"/>
                    <w:szCs w:val="14"/>
                  </w:rPr>
                  <w:drawing>
                    <wp:inline distT="0" distB="0" distL="0" distR="0">
                      <wp:extent cx="71120" cy="21773"/>
                      <wp:effectExtent l="19050" t="0" r="508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1120" cy="21773"/>
                              </a:xfrm>
                              <a:prstGeom prst="rect">
                                <a:avLst/>
                              </a:prstGeom>
                              <a:noFill/>
                              <a:ln w="9525">
                                <a:noFill/>
                                <a:miter lim="800000"/>
                                <a:headEnd/>
                                <a:tailEnd/>
                              </a:ln>
                            </pic:spPr>
                          </pic:pic>
                        </a:graphicData>
                      </a:graphic>
                    </wp:inline>
                  </w:drawing>
                </w:r>
                <w:r w:rsidRPr="006E6F3B">
                  <w:rPr>
                    <w:rFonts w:ascii="Arial Narrow" w:hAnsi="Arial Narrow" w:cs="Arial"/>
                    <w:b/>
                    <w:sz w:val="14"/>
                    <w:szCs w:val="14"/>
                  </w:rPr>
                  <w:t>i</w:t>
                </w:r>
              </w:p>
              <w:p w:rsidR="00F0559D" w:rsidRPr="006E6F3B" w:rsidRDefault="00F0559D" w:rsidP="00F0559D">
                <w:pPr>
                  <w:jc w:val="center"/>
                  <w:rPr>
                    <w:rFonts w:ascii="Arial Narrow" w:hAnsi="Arial Narrow" w:cs="Arial"/>
                    <w:b/>
                    <w:sz w:val="14"/>
                    <w:szCs w:val="14"/>
                  </w:rPr>
                </w:pPr>
                <w:r w:rsidRPr="006E6F3B">
                  <w:rPr>
                    <w:rFonts w:ascii="Arial Narrow" w:hAnsi="Arial Narrow" w:cs="Arial"/>
                    <w:b/>
                    <w:sz w:val="14"/>
                    <w:szCs w:val="14"/>
                  </w:rPr>
                  <w:t>ca</w:t>
                </w:r>
              </w:p>
              <w:p w:rsidR="00F0559D" w:rsidRPr="006E6F3B" w:rsidRDefault="00F0559D" w:rsidP="00F0559D">
                <w:pPr>
                  <w:jc w:val="center"/>
                  <w:rPr>
                    <w:rFonts w:ascii="Arial Narrow" w:hAnsi="Arial Narrow" w:cs="Arial"/>
                    <w:b/>
                    <w:sz w:val="14"/>
                    <w:szCs w:val="14"/>
                  </w:rPr>
                </w:pPr>
                <w:proofErr w:type="gramStart"/>
                <w:r w:rsidRPr="006E6F3B">
                  <w:rPr>
                    <w:rFonts w:ascii="Arial Narrow" w:hAnsi="Arial Narrow" w:cs="Arial"/>
                    <w:b/>
                    <w:sz w:val="14"/>
                    <w:szCs w:val="14"/>
                  </w:rPr>
                  <w:t>l</w:t>
                </w:r>
                <w:proofErr w:type="gramEnd"/>
              </w:p>
              <w:p w:rsidR="00F0559D" w:rsidRPr="006E6F3B" w:rsidRDefault="00F0559D" w:rsidP="00F0559D">
                <w:pPr>
                  <w:jc w:val="center"/>
                  <w:rPr>
                    <w:rFonts w:ascii="Arial Narrow" w:hAnsi="Arial Narrow" w:cs="Arial"/>
                    <w:b/>
                    <w:sz w:val="14"/>
                    <w:szCs w:val="14"/>
                  </w:rPr>
                </w:pPr>
                <w:proofErr w:type="gramStart"/>
                <w:r w:rsidRPr="006E6F3B">
                  <w:rPr>
                    <w:rFonts w:ascii="Arial Narrow" w:hAnsi="Arial Narrow" w:cs="Arial"/>
                    <w:b/>
                    <w:sz w:val="14"/>
                    <w:szCs w:val="14"/>
                  </w:rPr>
                  <w:t>e</w:t>
                </w:r>
                <w:proofErr w:type="gramEnd"/>
              </w:p>
            </w:txbxContent>
          </v:textbox>
        </v:shape>
      </w:pict>
    </w:r>
    <w:r w:rsidRPr="00952808">
      <w:rPr>
        <w:rFonts w:ascii="Arial" w:hAnsi="Arial" w:cs="Arial"/>
        <w:b/>
        <w:noProof/>
      </w:rPr>
      <w:pict>
        <v:shape id="Zone de texte 2" o:spid="_x0000_s3079" type="#_x0000_t202" style="position:absolute;margin-left:501.3pt;margin-top:11pt;width:32.7pt;height: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076gEAAL8DAAAOAAAAZHJzL2Uyb0RvYy54bWysU8GO0zAQvSPxD5bvNG1FERs1XS1dFSEt&#10;sNLCBzi2k1g4HjN2m5SvZ+ykXbTcED5YY8/M87w34+3t2Ft20hgMuIqvFkvOtJOgjGsr/v3b4c17&#10;zkIUTgkLTlf8rAO/3b1+tR18qdfQgVUaGYG4UA6+4l2MviyKIDvdi7AArx05G8BeRDpiWygUA6H3&#10;tlgvl++KAVB5BKlDoNv7ycl3Gb9ptIxfmyboyGzFqbaYd8x7nfZitxVli8J3Rs5liH+oohfG0aNX&#10;qHsRBTui+QuqNxIhQBMXEvoCmsZInTkQm9XyBZunTniduZA4wV9lCv8PVn45PflHZHH8ACM1MJMI&#10;/gHkj8Ac7DvhWn2HCEOnhaKHV0myYvChnFOT1KEMCaQePoOiJotjhAw0NtgnVYgnI3RqwPkquh4j&#10;k3T5drVZ35BHkutms97knhSivOR6DPGjhp4lo+JILc3Y4vQQYqpFlJeQ9FQAa9TBWJsP2NZ7i+wk&#10;qP2HvHL5L8KsS8EOUtqEmG4yycRrYhjHemRGzQokzjWoM7FGmKaKfgEZHeAvzgaaqIqHn0eBmjP7&#10;yZFyafwuBl6M+mIIJym14pGzydzHaUyPHk3bEfLUGwd3pG5jMvXnKuZyaUqyIvNEpzH885yjnv/d&#10;7jcAAAD//wMAUEsDBBQABgAIAAAAIQCXMk7n3gAAAAsBAAAPAAAAZHJzL2Rvd25yZXYueG1sTI89&#10;T8MwEIZ3JP6DdUgsiNoYKVQhTgUtbDC0VJ3d+Egi4nMUO03677lOsN2re/R+FKvZd+KEQ2wDGXhY&#10;KBBIVXAt1Qb2X+/3SxAxWXK2C4QGzhhhVV5fFTZ3YaItnnapFmxCMbcGmpT6XMpYNehtXIQeiX/f&#10;YfA2sRxq6QY7sbnvpFYqk962xAmN7XHdYPWzG72BbDOM05bWd5v924f97Gt9eD0fjLm9mV+eQSSc&#10;0x8Ml/pcHUrudAwjuSg61krpjFkDWvOoC6GyJV9HA49PCmRZyP8byl8AAAD//wMAUEsBAi0AFAAG&#10;AAgAAAAhALaDOJL+AAAA4QEAABMAAAAAAAAAAAAAAAAAAAAAAFtDb250ZW50X1R5cGVzXS54bWxQ&#10;SwECLQAUAAYACAAAACEAOP0h/9YAAACUAQAACwAAAAAAAAAAAAAAAAAvAQAAX3JlbHMvLnJlbHNQ&#10;SwECLQAUAAYACAAAACEAhDX9O+oBAAC/AwAADgAAAAAAAAAAAAAAAAAuAgAAZHJzL2Uyb0RvYy54&#10;bWxQSwECLQAUAAYACAAAACEAlzJO594AAAALAQAADwAAAAAAAAAAAAAAAABEBAAAZHJzL2Rvd25y&#10;ZXYueG1sUEsFBgAAAAAEAAQA8wAAAE8FAAAAAA==&#10;" stroked="f">
          <v:textbox inset="0,0,0,0">
            <w:txbxContent>
              <w:p w:rsidR="00F0559D" w:rsidRPr="00FE3025" w:rsidRDefault="00F0559D" w:rsidP="00F0559D">
                <w:pPr>
                  <w:jc w:val="center"/>
                  <w:rPr>
                    <w:rFonts w:ascii="Arial" w:hAnsi="Arial" w:cs="Arial"/>
                    <w:b/>
                    <w:sz w:val="14"/>
                    <w:szCs w:val="14"/>
                  </w:rPr>
                </w:pPr>
                <w:r>
                  <w:rPr>
                    <w:rFonts w:ascii="Arial" w:hAnsi="Arial" w:cs="Arial"/>
                    <w:b/>
                    <w:sz w:val="14"/>
                    <w:szCs w:val="14"/>
                  </w:rPr>
                  <w:t xml:space="preserve"> - Web -</w:t>
                </w:r>
              </w:p>
              <w:p w:rsidR="00F0559D" w:rsidRPr="00FE3025" w:rsidRDefault="00F0559D" w:rsidP="00F0559D">
                <w:pPr>
                  <w:jc w:val="center"/>
                  <w:rPr>
                    <w:rFonts w:ascii="Arial" w:hAnsi="Arial" w:cs="Arial"/>
                    <w:b/>
                    <w:sz w:val="14"/>
                    <w:szCs w:val="14"/>
                  </w:rPr>
                </w:pPr>
              </w:p>
            </w:txbxContent>
          </v:textbox>
        </v:shape>
      </w:pict>
    </w:r>
    <w:r w:rsidR="00F0559D">
      <w:rPr>
        <w:noProof/>
      </w:rPr>
      <w:drawing>
        <wp:anchor distT="0" distB="0" distL="114300" distR="114300" simplePos="0" relativeHeight="251672576" behindDoc="0" locked="0" layoutInCell="1" allowOverlap="1">
          <wp:simplePos x="0" y="0"/>
          <wp:positionH relativeFrom="column">
            <wp:posOffset>-36722</wp:posOffset>
          </wp:positionH>
          <wp:positionV relativeFrom="paragraph">
            <wp:posOffset>48638</wp:posOffset>
          </wp:positionV>
          <wp:extent cx="1245545" cy="554477"/>
          <wp:effectExtent l="19050" t="0" r="0" b="0"/>
          <wp:wrapNone/>
          <wp:docPr id="3" name="Image 4" descr="2021 Logo Entête Let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Logo Entête Lettres.jpg"/>
                  <pic:cNvPicPr/>
                </pic:nvPicPr>
                <pic:blipFill>
                  <a:blip r:embed="rId2" cstate="print"/>
                  <a:stretch>
                    <a:fillRect/>
                  </a:stretch>
                </pic:blipFill>
                <pic:spPr>
                  <a:xfrm>
                    <a:off x="0" y="0"/>
                    <a:ext cx="1245545" cy="554477"/>
                  </a:xfrm>
                  <a:prstGeom prst="rect">
                    <a:avLst/>
                  </a:prstGeom>
                </pic:spPr>
              </pic:pic>
            </a:graphicData>
          </a:graphic>
        </wp:anchor>
      </w:drawing>
    </w:r>
  </w:p>
  <w:p w:rsidR="00F0559D" w:rsidRDefault="00F0559D" w:rsidP="00F0559D">
    <w:pPr>
      <w:pStyle w:val="En-tte"/>
    </w:pPr>
    <w:r>
      <w:rPr>
        <w:rFonts w:ascii="Arial" w:hAnsi="Arial" w:cs="Arial"/>
        <w:noProof/>
        <w:sz w:val="20"/>
        <w:szCs w:val="20"/>
      </w:rPr>
      <w:drawing>
        <wp:anchor distT="0" distB="0" distL="114300" distR="114300" simplePos="0" relativeHeight="251673600" behindDoc="1" locked="0" layoutInCell="1" allowOverlap="1">
          <wp:simplePos x="0" y="0"/>
          <wp:positionH relativeFrom="column">
            <wp:posOffset>6276340</wp:posOffset>
          </wp:positionH>
          <wp:positionV relativeFrom="paragraph">
            <wp:posOffset>40005</wp:posOffset>
          </wp:positionV>
          <wp:extent cx="652145" cy="631825"/>
          <wp:effectExtent l="19050" t="0" r="0" b="0"/>
          <wp:wrapTight wrapText="bothSides">
            <wp:wrapPolygon edited="0">
              <wp:start x="-631" y="0"/>
              <wp:lineTo x="-631" y="20840"/>
              <wp:lineTo x="21453" y="20840"/>
              <wp:lineTo x="21453" y="0"/>
              <wp:lineTo x="-631" y="0"/>
            </wp:wrapPolygon>
          </wp:wrapTight>
          <wp:docPr id="4" name="Image 1"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3" cstate="print"/>
                  <a:stretch>
                    <a:fillRect/>
                  </a:stretch>
                </pic:blipFill>
                <pic:spPr>
                  <a:xfrm>
                    <a:off x="0" y="0"/>
                    <a:ext cx="652145" cy="631825"/>
                  </a:xfrm>
                  <a:prstGeom prst="rect">
                    <a:avLst/>
                  </a:prstGeom>
                </pic:spPr>
              </pic:pic>
            </a:graphicData>
          </a:graphic>
        </wp:anchor>
      </w:drawing>
    </w:r>
    <w:r>
      <w:rPr>
        <w:rFonts w:ascii="Arial" w:hAnsi="Arial" w:cs="Arial"/>
        <w:b/>
      </w:rPr>
      <w:t xml:space="preserve">                                    </w:t>
    </w:r>
    <w:r w:rsidRPr="0021362C">
      <w:rPr>
        <w:rFonts w:ascii="Arial" w:hAnsi="Arial" w:cs="Arial"/>
        <w:b/>
        <w:color w:val="002060"/>
      </w:rPr>
      <w:t>COMITÉ SOCIAL ET ÉCONOMIQUE</w:t>
    </w:r>
    <w:r w:rsidRPr="0021362C">
      <w:rPr>
        <w:rFonts w:ascii="Arial" w:hAnsi="Arial" w:cs="Arial"/>
        <w:b/>
        <w:bCs/>
        <w:color w:val="002060"/>
      </w:rPr>
      <w:t xml:space="preserve"> - AMICALE DES ANCIENS</w:t>
    </w:r>
    <w:r>
      <w:rPr>
        <w:rFonts w:ascii="Arial" w:hAnsi="Arial" w:cs="Arial"/>
        <w:b/>
        <w:bCs/>
        <w:color w:val="002060"/>
      </w:rPr>
      <w:t xml:space="preserve">  </w:t>
    </w:r>
  </w:p>
  <w:p w:rsidR="00F0559D" w:rsidRPr="001F2861" w:rsidRDefault="00F0559D" w:rsidP="00F0559D">
    <w:pPr>
      <w:autoSpaceDE w:val="0"/>
      <w:autoSpaceDN w:val="0"/>
      <w:adjustRightInd w:val="0"/>
      <w:jc w:val="center"/>
      <w:rPr>
        <w:rFonts w:ascii="Arial" w:hAnsi="Arial" w:cs="Arial"/>
        <w:b/>
        <w:sz w:val="20"/>
        <w:szCs w:val="20"/>
      </w:rPr>
    </w:pPr>
    <w:r>
      <w:rPr>
        <w:rFonts w:ascii="Arial" w:hAnsi="Arial" w:cs="Arial"/>
        <w:b/>
        <w:sz w:val="20"/>
        <w:szCs w:val="20"/>
      </w:rPr>
      <w:t xml:space="preserve">                                   </w:t>
    </w:r>
    <w:r w:rsidRPr="001F2861">
      <w:rPr>
        <w:rFonts w:ascii="Arial" w:hAnsi="Arial" w:cs="Arial"/>
        <w:b/>
        <w:sz w:val="20"/>
        <w:szCs w:val="20"/>
      </w:rPr>
      <w:t>1</w:t>
    </w:r>
    <w:r>
      <w:rPr>
        <w:rFonts w:ascii="Arial" w:hAnsi="Arial" w:cs="Arial"/>
        <w:b/>
        <w:sz w:val="20"/>
        <w:szCs w:val="20"/>
      </w:rPr>
      <w:t>3</w:t>
    </w:r>
    <w:r w:rsidRPr="001F2861">
      <w:rPr>
        <w:rFonts w:ascii="Arial" w:hAnsi="Arial" w:cs="Arial"/>
        <w:b/>
        <w:sz w:val="20"/>
        <w:szCs w:val="20"/>
      </w:rPr>
      <w:t>, Place de la Bourse - 75002 - PARIS</w:t>
    </w:r>
  </w:p>
  <w:p w:rsidR="00F0559D" w:rsidRPr="00F0561C" w:rsidRDefault="00952808" w:rsidP="00F0559D">
    <w:pPr>
      <w:autoSpaceDE w:val="0"/>
      <w:autoSpaceDN w:val="0"/>
      <w:adjustRightInd w:val="0"/>
      <w:spacing w:before="120"/>
      <w:ind w:left="-142"/>
      <w:rPr>
        <w:rFonts w:ascii="Arial" w:hAnsi="Arial" w:cs="Arial"/>
        <w:color w:val="FF0000"/>
        <w:sz w:val="20"/>
        <w:szCs w:val="20"/>
      </w:rPr>
    </w:pPr>
    <w:r w:rsidRPr="00952808">
      <w:rPr>
        <w:rFonts w:ascii="Arial" w:hAnsi="Arial" w:cs="Arial"/>
        <w:noProof/>
        <w:color w:val="000000" w:themeColor="text1"/>
        <w:sz w:val="16"/>
        <w:szCs w:val="16"/>
      </w:rPr>
      <w:pict>
        <v:shape id="Zone de texte 1" o:spid="_x0000_s3080" type="#_x0000_t202" style="position:absolute;left:0;text-align:left;margin-left:110.15pt;margin-top:4.05pt;width:370.5pt;height:2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sj8AEAANEDAAAOAAAAZHJzL2Uyb0RvYy54bWysU9tu2zAMfR+wfxD0vthO160w4hRdigwD&#10;ugvQ7QNkWbaFyaJGKbGzrx8lu2m2vQ3zg0CK1CHPIb25nQbDjgq9BlvxYpVzpqyERtuu4t++7l/d&#10;cOaDsI0wYFXFT8rz2+3LF5vRlWoNPZhGISMQ68vRVbwPwZVZ5mWvBuFX4JSlYAs4iEAudlmDYiT0&#10;wWTrPH+TjYCNQ5DKe7q9n4N8m/DbVsnwuW29CsxUnHoL6cR01vHMthtRdihcr+XShviHLgahLRU9&#10;Q92LINgB9V9Qg5YIHtqwkjBk0LZaqsSB2BT5H2wee+FU4kLieHeWyf8/WPnp+Oi+IAvTO5hogImE&#10;dw8gv3tmYdcL26k7RBh7JRoqXETJstH5cnkapfaljyD1+BEaGrI4BEhAU4tDVIV4MkKnAZzOoqsp&#10;MEmXr9/m11fXFJIUuyqKguxYQpRPrx368F7BwKJRcaShJnRxfPBhTn1KicU8GN3stTHJwa7eGWRH&#10;QQuwT9+C/luasTHZQnw2I8abRDMymzmGqZ6Ybiq+jhCRdQ3NiXgjzHtF/wEZPeBPzkbaqYr7HweB&#10;ijPzwUbt8ps8LuGlg5dOfekIKwmq4oGz2dyFeXEPDnXXU6V5WhbuSO9WJymeu1rap71JYi47Hhfz&#10;0k9Zz3/i9hcAAAD//wMAUEsDBBQABgAIAAAAIQDV4EvZ3AAAAAgBAAAPAAAAZHJzL2Rvd25yZXYu&#10;eG1sTI/BTsMwEETvSP0Haytxo3ZSEUrIpkIIPoBSlasTb5OosR3ZbpLm6zEnOI5mNPOm2M+6ZyM5&#10;31mDkGwEMDK1VZ1pEI5fHw87YD5Io2RvDSHcyMO+XN0VMld2Mp80HkLDYonxuURoQxhyzn3dkpZ+&#10;Ywcy0Ttbp2WI0jVcOTnFct3zVIiMa9mZuNDKgd5aqi+Hq0aob+3yPlaXk1uWU/Z9nMR56wTi/Xp+&#10;fQEWaA5/YfjFj+hQRqbKXo3yrEdIU7GNUYRdAiz6z1kSdYXw+JQALwv+/0D5AwAA//8DAFBLAQIt&#10;ABQABgAIAAAAIQC2gziS/gAAAOEBAAATAAAAAAAAAAAAAAAAAAAAAABbQ29udGVudF9UeXBlc10u&#10;eG1sUEsBAi0AFAAGAAgAAAAhADj9If/WAAAAlAEAAAsAAAAAAAAAAAAAAAAALwEAAF9yZWxzLy5y&#10;ZWxzUEsBAi0AFAAGAAgAAAAhABNESyPwAQAA0QMAAA4AAAAAAAAAAAAAAAAALgIAAGRycy9lMm9E&#10;b2MueG1sUEsBAi0AFAAGAAgAAAAhANXgS9ncAAAACAEAAA8AAAAAAAAAAAAAAAAASgQAAGRycy9k&#10;b3ducmV2LnhtbFBLBQYAAAAABAAEAPMAAABTBQAAAAA=&#10;" stroked="f">
          <v:textbox inset=".3mm,.3mm,.3mm,.3mm">
            <w:txbxContent>
              <w:p w:rsidR="00F0559D" w:rsidRPr="0066036D" w:rsidRDefault="00F0559D" w:rsidP="00F0559D">
                <w:pPr>
                  <w:pStyle w:val="CorpsA"/>
                  <w:keepLines/>
                  <w:tabs>
                    <w:tab w:val="left" w:pos="2835"/>
                    <w:tab w:val="left" w:pos="2977"/>
                    <w:tab w:val="left" w:pos="3119"/>
                  </w:tabs>
                </w:pPr>
                <w:r>
                  <w:rPr>
                    <w:rStyle w:val="Aucun"/>
                    <w:b/>
                    <w:bCs/>
                  </w:rPr>
                  <w:t xml:space="preserve">  </w:t>
                </w:r>
                <w:r w:rsidRPr="0066036D">
                  <w:rPr>
                    <w:rStyle w:val="Aucun"/>
                    <w:b/>
                    <w:bCs/>
                  </w:rPr>
                  <w:t>Courriel</w:t>
                </w:r>
                <w:r w:rsidRPr="0066036D">
                  <w:rPr>
                    <w:rStyle w:val="Aucun"/>
                    <w:b/>
                    <w:bCs/>
                    <w:sz w:val="26"/>
                    <w:szCs w:val="26"/>
                  </w:rPr>
                  <w:t xml:space="preserve"> : </w:t>
                </w:r>
                <w:hyperlink r:id="rId4" w:history="1">
                  <w:r w:rsidRPr="0066036D">
                    <w:rPr>
                      <w:rStyle w:val="Hyperlink2"/>
                    </w:rPr>
                    <w:t>amicale-des-anciens@afp.com</w:t>
                  </w:r>
                </w:hyperlink>
                <w:r w:rsidRPr="0066036D">
                  <w:rPr>
                    <w:rStyle w:val="Aucun"/>
                    <w:sz w:val="26"/>
                    <w:szCs w:val="26"/>
                  </w:rPr>
                  <w:t xml:space="preserve">  </w:t>
                </w:r>
                <w:r w:rsidRPr="00F43AE0">
                  <w:rPr>
                    <w:rStyle w:val="Aucun"/>
                    <w:b/>
                    <w:sz w:val="26"/>
                    <w:szCs w:val="26"/>
                  </w:rPr>
                  <w:t>Web</w:t>
                </w:r>
                <w:r w:rsidRPr="0066036D">
                  <w:rPr>
                    <w:rStyle w:val="Aucun"/>
                    <w:sz w:val="26"/>
                    <w:szCs w:val="26"/>
                  </w:rPr>
                  <w:t> :</w:t>
                </w:r>
                <w:r w:rsidRPr="0066036D">
                  <w:rPr>
                    <w:rStyle w:val="Aucun"/>
                    <w:b/>
                    <w:bCs/>
                    <w:sz w:val="26"/>
                    <w:szCs w:val="26"/>
                  </w:rPr>
                  <w:t xml:space="preserve"> </w:t>
                </w:r>
                <w:hyperlink r:id="rId5" w:history="1">
                  <w:r w:rsidRPr="00380B63">
                    <w:rPr>
                      <w:rStyle w:val="Lienhypertexte"/>
                      <w:sz w:val="26"/>
                      <w:szCs w:val="26"/>
                      <w:u w:color="0000FF"/>
                    </w:rPr>
                    <w:t>www.amicaleafp.fr</w:t>
                  </w:r>
                </w:hyperlink>
              </w:p>
              <w:p w:rsidR="00F0559D" w:rsidRPr="000F38CB" w:rsidRDefault="00F0559D" w:rsidP="00F0559D">
                <w:pPr>
                  <w:rPr>
                    <w:b/>
                  </w:rPr>
                </w:pPr>
                <w:r>
                  <w:t xml:space="preserve">  </w:t>
                </w:r>
              </w:p>
            </w:txbxContent>
          </v:textbox>
        </v:shape>
      </w:pict>
    </w:r>
    <w:r w:rsidR="00F0559D">
      <w:rPr>
        <w:rFonts w:ascii="Arial" w:hAnsi="Arial" w:cs="Arial"/>
        <w:color w:val="000000" w:themeColor="text1"/>
        <w:sz w:val="16"/>
        <w:szCs w:val="16"/>
      </w:rPr>
      <w:t xml:space="preserve"> </w:t>
    </w:r>
    <w:r w:rsidR="00F0559D" w:rsidRPr="00673C25">
      <w:rPr>
        <w:rFonts w:ascii="Arial" w:hAnsi="Arial" w:cs="Arial"/>
        <w:color w:val="000000" w:themeColor="text1"/>
        <w:sz w:val="16"/>
        <w:szCs w:val="16"/>
      </w:rPr>
      <w:t>C.S.E. Agence France Presse</w:t>
    </w:r>
    <w:r w:rsidR="00F0559D" w:rsidRPr="00F02E2F">
      <w:rPr>
        <w:rFonts w:ascii="Arial" w:hAnsi="Arial" w:cs="Arial"/>
        <w:sz w:val="20"/>
        <w:szCs w:val="20"/>
      </w:rPr>
      <w:t xml:space="preserve">    </w:t>
    </w:r>
    <w:r w:rsidR="00F0559D">
      <w:rPr>
        <w:rFonts w:ascii="Arial" w:hAnsi="Arial" w:cs="Arial"/>
        <w:sz w:val="20"/>
        <w:szCs w:val="20"/>
      </w:rPr>
      <w:t xml:space="preserve">       </w:t>
    </w:r>
  </w:p>
  <w:p w:rsidR="00F0559D" w:rsidRPr="00DF5319" w:rsidRDefault="00F0559D" w:rsidP="00F0559D">
    <w:pPr>
      <w:autoSpaceDE w:val="0"/>
      <w:autoSpaceDN w:val="0"/>
      <w:adjustRightInd w:val="0"/>
      <w:ind w:left="-142"/>
      <w:rPr>
        <w:rFonts w:ascii="Arial" w:hAnsi="Arial" w:cs="Arial"/>
        <w:color w:val="000000" w:themeColor="text1"/>
        <w:sz w:val="20"/>
        <w:szCs w:val="20"/>
      </w:rPr>
    </w:pPr>
    <w:r>
      <w:rPr>
        <w:sz w:val="16"/>
        <w:szCs w:val="16"/>
      </w:rPr>
      <w:t xml:space="preserve"> </w:t>
    </w:r>
    <w:r w:rsidRPr="00407156">
      <w:rPr>
        <w:sz w:val="16"/>
        <w:szCs w:val="16"/>
      </w:rPr>
      <w:t>CS 40212</w:t>
    </w:r>
    <w:r>
      <w:rPr>
        <w:sz w:val="16"/>
        <w:szCs w:val="16"/>
      </w:rPr>
      <w:t xml:space="preserve"> </w:t>
    </w:r>
    <w:r w:rsidRPr="00407156">
      <w:rPr>
        <w:sz w:val="16"/>
        <w:szCs w:val="16"/>
      </w:rPr>
      <w:t xml:space="preserve">-75086 PARISCEDEX </w:t>
    </w:r>
  </w:p>
  <w:p w:rsidR="00072499" w:rsidRDefault="00F0559D" w:rsidP="00F0559D">
    <w:pPr>
      <w:autoSpaceDE w:val="0"/>
      <w:autoSpaceDN w:val="0"/>
      <w:adjustRightInd w:val="0"/>
      <w:spacing w:before="40"/>
      <w:ind w:left="-113"/>
      <w:jc w:val="center"/>
    </w:pPr>
    <w:r>
      <w:rPr>
        <w:sz w:val="16"/>
        <w:szCs w:val="16"/>
      </w:rPr>
      <w:t xml:space="preserve">               </w:t>
    </w:r>
    <w:r>
      <w:object w:dxaOrig="8045" w:dyaOrig="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1pt;height:12.3pt" o:ole="">
          <v:imagedata r:id="rId6" o:title=""/>
        </v:shape>
        <o:OLEObject Type="Embed" ProgID="MS_ClipArt_Gallery.2" ShapeID="_x0000_i1025" DrawAspect="Content" ObjectID="_1772953017" r:id="rId7"/>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3.35pt;height:18.8pt;visibility:visible;mso-wrap-style:square" o:bullet="t">
        <v:imagedata r:id="rId1" o:title=""/>
      </v:shape>
    </w:pict>
  </w:numPicBullet>
  <w:numPicBullet w:numPicBulletId="1">
    <w:pict>
      <v:shape id="_x0000_i1039" type="#_x0000_t75" style="width:49.95pt;height:49.3pt;visibility:visible;mso-wrap-style:square" o:bullet="t">
        <v:imagedata r:id="rId2" o:title=""/>
      </v:shape>
    </w:pict>
  </w:numPicBullet>
  <w:abstractNum w:abstractNumId="0">
    <w:nsid w:val="0D53624C"/>
    <w:multiLevelType w:val="hybridMultilevel"/>
    <w:tmpl w:val="CA8842F4"/>
    <w:lvl w:ilvl="0" w:tplc="51DA8CAA">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nsid w:val="14A82A44"/>
    <w:multiLevelType w:val="hybridMultilevel"/>
    <w:tmpl w:val="6032B502"/>
    <w:lvl w:ilvl="0" w:tplc="9E00DA76">
      <w:start w:val="1"/>
      <w:numFmt w:val="bullet"/>
      <w:lvlText w:val=""/>
      <w:lvlPicBulletId w:val="0"/>
      <w:lvlJc w:val="left"/>
      <w:pPr>
        <w:tabs>
          <w:tab w:val="num" w:pos="8440"/>
        </w:tabs>
        <w:ind w:left="8440" w:hanging="360"/>
      </w:pPr>
      <w:rPr>
        <w:rFonts w:ascii="Symbol" w:hAnsi="Symbol" w:hint="default"/>
      </w:rPr>
    </w:lvl>
    <w:lvl w:ilvl="1" w:tplc="9EE8C2FA" w:tentative="1">
      <w:start w:val="1"/>
      <w:numFmt w:val="bullet"/>
      <w:lvlText w:val=""/>
      <w:lvlJc w:val="left"/>
      <w:pPr>
        <w:tabs>
          <w:tab w:val="num" w:pos="9160"/>
        </w:tabs>
        <w:ind w:left="9160" w:hanging="360"/>
      </w:pPr>
      <w:rPr>
        <w:rFonts w:ascii="Symbol" w:hAnsi="Symbol" w:hint="default"/>
      </w:rPr>
    </w:lvl>
    <w:lvl w:ilvl="2" w:tplc="665690DA" w:tentative="1">
      <w:start w:val="1"/>
      <w:numFmt w:val="bullet"/>
      <w:lvlText w:val=""/>
      <w:lvlJc w:val="left"/>
      <w:pPr>
        <w:tabs>
          <w:tab w:val="num" w:pos="9880"/>
        </w:tabs>
        <w:ind w:left="9880" w:hanging="360"/>
      </w:pPr>
      <w:rPr>
        <w:rFonts w:ascii="Symbol" w:hAnsi="Symbol" w:hint="default"/>
      </w:rPr>
    </w:lvl>
    <w:lvl w:ilvl="3" w:tplc="8E26C758" w:tentative="1">
      <w:start w:val="1"/>
      <w:numFmt w:val="bullet"/>
      <w:lvlText w:val=""/>
      <w:lvlJc w:val="left"/>
      <w:pPr>
        <w:tabs>
          <w:tab w:val="num" w:pos="10600"/>
        </w:tabs>
        <w:ind w:left="10600" w:hanging="360"/>
      </w:pPr>
      <w:rPr>
        <w:rFonts w:ascii="Symbol" w:hAnsi="Symbol" w:hint="default"/>
      </w:rPr>
    </w:lvl>
    <w:lvl w:ilvl="4" w:tplc="07E056A2" w:tentative="1">
      <w:start w:val="1"/>
      <w:numFmt w:val="bullet"/>
      <w:lvlText w:val=""/>
      <w:lvlJc w:val="left"/>
      <w:pPr>
        <w:tabs>
          <w:tab w:val="num" w:pos="11320"/>
        </w:tabs>
        <w:ind w:left="11320" w:hanging="360"/>
      </w:pPr>
      <w:rPr>
        <w:rFonts w:ascii="Symbol" w:hAnsi="Symbol" w:hint="default"/>
      </w:rPr>
    </w:lvl>
    <w:lvl w:ilvl="5" w:tplc="D6981C18" w:tentative="1">
      <w:start w:val="1"/>
      <w:numFmt w:val="bullet"/>
      <w:lvlText w:val=""/>
      <w:lvlJc w:val="left"/>
      <w:pPr>
        <w:tabs>
          <w:tab w:val="num" w:pos="12040"/>
        </w:tabs>
        <w:ind w:left="12040" w:hanging="360"/>
      </w:pPr>
      <w:rPr>
        <w:rFonts w:ascii="Symbol" w:hAnsi="Symbol" w:hint="default"/>
      </w:rPr>
    </w:lvl>
    <w:lvl w:ilvl="6" w:tplc="46B896F8" w:tentative="1">
      <w:start w:val="1"/>
      <w:numFmt w:val="bullet"/>
      <w:lvlText w:val=""/>
      <w:lvlJc w:val="left"/>
      <w:pPr>
        <w:tabs>
          <w:tab w:val="num" w:pos="12760"/>
        </w:tabs>
        <w:ind w:left="12760" w:hanging="360"/>
      </w:pPr>
      <w:rPr>
        <w:rFonts w:ascii="Symbol" w:hAnsi="Symbol" w:hint="default"/>
      </w:rPr>
    </w:lvl>
    <w:lvl w:ilvl="7" w:tplc="370C3958" w:tentative="1">
      <w:start w:val="1"/>
      <w:numFmt w:val="bullet"/>
      <w:lvlText w:val=""/>
      <w:lvlJc w:val="left"/>
      <w:pPr>
        <w:tabs>
          <w:tab w:val="num" w:pos="13480"/>
        </w:tabs>
        <w:ind w:left="13480" w:hanging="360"/>
      </w:pPr>
      <w:rPr>
        <w:rFonts w:ascii="Symbol" w:hAnsi="Symbol" w:hint="default"/>
      </w:rPr>
    </w:lvl>
    <w:lvl w:ilvl="8" w:tplc="6964B528" w:tentative="1">
      <w:start w:val="1"/>
      <w:numFmt w:val="bullet"/>
      <w:lvlText w:val=""/>
      <w:lvlJc w:val="left"/>
      <w:pPr>
        <w:tabs>
          <w:tab w:val="num" w:pos="14200"/>
        </w:tabs>
        <w:ind w:left="14200" w:hanging="360"/>
      </w:pPr>
      <w:rPr>
        <w:rFonts w:ascii="Symbol" w:hAnsi="Symbol" w:hint="default"/>
      </w:rPr>
    </w:lvl>
  </w:abstractNum>
  <w:abstractNum w:abstractNumId="2">
    <w:nsid w:val="17E01AE5"/>
    <w:multiLevelType w:val="hybridMultilevel"/>
    <w:tmpl w:val="A57C0C90"/>
    <w:lvl w:ilvl="0" w:tplc="8190F312">
      <w:start w:val="2"/>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045589"/>
    <w:multiLevelType w:val="hybridMultilevel"/>
    <w:tmpl w:val="AB60ECA8"/>
    <w:lvl w:ilvl="0" w:tplc="C44657CC">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0863DA"/>
    <w:multiLevelType w:val="hybridMultilevel"/>
    <w:tmpl w:val="B7A81CA4"/>
    <w:lvl w:ilvl="0" w:tplc="BE820554">
      <w:numFmt w:val="bullet"/>
      <w:lvlText w:val=""/>
      <w:lvlJc w:val="left"/>
      <w:pPr>
        <w:ind w:left="1795" w:hanging="360"/>
      </w:pPr>
      <w:rPr>
        <w:rFonts w:ascii="Wingdings" w:eastAsia="Times New Roman" w:hAnsi="Wingdings" w:cs="Wingdings" w:hint="default"/>
        <w:sz w:val="24"/>
      </w:rPr>
    </w:lvl>
    <w:lvl w:ilvl="1" w:tplc="040C0003" w:tentative="1">
      <w:start w:val="1"/>
      <w:numFmt w:val="bullet"/>
      <w:lvlText w:val="o"/>
      <w:lvlJc w:val="left"/>
      <w:pPr>
        <w:ind w:left="2515" w:hanging="360"/>
      </w:pPr>
      <w:rPr>
        <w:rFonts w:ascii="Courier New" w:hAnsi="Courier New" w:cs="Courier New" w:hint="default"/>
      </w:rPr>
    </w:lvl>
    <w:lvl w:ilvl="2" w:tplc="040C0005" w:tentative="1">
      <w:start w:val="1"/>
      <w:numFmt w:val="bullet"/>
      <w:lvlText w:val=""/>
      <w:lvlJc w:val="left"/>
      <w:pPr>
        <w:ind w:left="3235" w:hanging="360"/>
      </w:pPr>
      <w:rPr>
        <w:rFonts w:ascii="Wingdings" w:hAnsi="Wingdings" w:hint="default"/>
      </w:rPr>
    </w:lvl>
    <w:lvl w:ilvl="3" w:tplc="040C0001" w:tentative="1">
      <w:start w:val="1"/>
      <w:numFmt w:val="bullet"/>
      <w:lvlText w:val=""/>
      <w:lvlJc w:val="left"/>
      <w:pPr>
        <w:ind w:left="3955" w:hanging="360"/>
      </w:pPr>
      <w:rPr>
        <w:rFonts w:ascii="Symbol" w:hAnsi="Symbol" w:hint="default"/>
      </w:rPr>
    </w:lvl>
    <w:lvl w:ilvl="4" w:tplc="040C0003" w:tentative="1">
      <w:start w:val="1"/>
      <w:numFmt w:val="bullet"/>
      <w:lvlText w:val="o"/>
      <w:lvlJc w:val="left"/>
      <w:pPr>
        <w:ind w:left="4675" w:hanging="360"/>
      </w:pPr>
      <w:rPr>
        <w:rFonts w:ascii="Courier New" w:hAnsi="Courier New" w:cs="Courier New" w:hint="default"/>
      </w:rPr>
    </w:lvl>
    <w:lvl w:ilvl="5" w:tplc="040C0005" w:tentative="1">
      <w:start w:val="1"/>
      <w:numFmt w:val="bullet"/>
      <w:lvlText w:val=""/>
      <w:lvlJc w:val="left"/>
      <w:pPr>
        <w:ind w:left="5395" w:hanging="360"/>
      </w:pPr>
      <w:rPr>
        <w:rFonts w:ascii="Wingdings" w:hAnsi="Wingdings" w:hint="default"/>
      </w:rPr>
    </w:lvl>
    <w:lvl w:ilvl="6" w:tplc="040C0001" w:tentative="1">
      <w:start w:val="1"/>
      <w:numFmt w:val="bullet"/>
      <w:lvlText w:val=""/>
      <w:lvlJc w:val="left"/>
      <w:pPr>
        <w:ind w:left="6115" w:hanging="360"/>
      </w:pPr>
      <w:rPr>
        <w:rFonts w:ascii="Symbol" w:hAnsi="Symbol" w:hint="default"/>
      </w:rPr>
    </w:lvl>
    <w:lvl w:ilvl="7" w:tplc="040C0003" w:tentative="1">
      <w:start w:val="1"/>
      <w:numFmt w:val="bullet"/>
      <w:lvlText w:val="o"/>
      <w:lvlJc w:val="left"/>
      <w:pPr>
        <w:ind w:left="6835" w:hanging="360"/>
      </w:pPr>
      <w:rPr>
        <w:rFonts w:ascii="Courier New" w:hAnsi="Courier New" w:cs="Courier New" w:hint="default"/>
      </w:rPr>
    </w:lvl>
    <w:lvl w:ilvl="8" w:tplc="040C0005" w:tentative="1">
      <w:start w:val="1"/>
      <w:numFmt w:val="bullet"/>
      <w:lvlText w:val=""/>
      <w:lvlJc w:val="left"/>
      <w:pPr>
        <w:ind w:left="7555" w:hanging="360"/>
      </w:pPr>
      <w:rPr>
        <w:rFonts w:ascii="Wingdings" w:hAnsi="Wingdings" w:hint="default"/>
      </w:rPr>
    </w:lvl>
  </w:abstractNum>
  <w:abstractNum w:abstractNumId="5">
    <w:nsid w:val="44386C96"/>
    <w:multiLevelType w:val="hybridMultilevel"/>
    <w:tmpl w:val="F9443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8B75C34"/>
    <w:multiLevelType w:val="hybridMultilevel"/>
    <w:tmpl w:val="47AC1D70"/>
    <w:lvl w:ilvl="0" w:tplc="DE306294">
      <w:numFmt w:val="bullet"/>
      <w:lvlText w:val="-"/>
      <w:lvlJc w:val="left"/>
      <w:pPr>
        <w:ind w:left="720" w:hanging="360"/>
      </w:pPr>
      <w:rPr>
        <w:rFonts w:ascii="Times New Roman" w:eastAsiaTheme="minorHAnsi" w:hAnsi="Times New Roman" w:cs="Times New Roman" w:hint="default"/>
        <w:color w:val="000000" w:themeColor="text1"/>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6A3513A"/>
    <w:multiLevelType w:val="hybridMultilevel"/>
    <w:tmpl w:val="834C7F8E"/>
    <w:lvl w:ilvl="0" w:tplc="5136FE12">
      <w:start w:val="2"/>
      <w:numFmt w:val="bullet"/>
      <w:lvlText w:val="-"/>
      <w:lvlJc w:val="left"/>
      <w:pPr>
        <w:ind w:left="644" w:hanging="360"/>
      </w:pPr>
      <w:rPr>
        <w:rFonts w:ascii="Calibri" w:eastAsia="Calibri" w:hAnsi="Calibri" w:cs="Calibri" w:hint="default"/>
      </w:rPr>
    </w:lvl>
    <w:lvl w:ilvl="1" w:tplc="040C0003">
      <w:start w:val="1"/>
      <w:numFmt w:val="decimal"/>
      <w:lvlText w:val="%2."/>
      <w:lvlJc w:val="left"/>
      <w:pPr>
        <w:tabs>
          <w:tab w:val="num" w:pos="1364"/>
        </w:tabs>
        <w:ind w:left="1364" w:hanging="360"/>
      </w:pPr>
    </w:lvl>
    <w:lvl w:ilvl="2" w:tplc="040C0005">
      <w:start w:val="1"/>
      <w:numFmt w:val="decimal"/>
      <w:lvlText w:val="%3."/>
      <w:lvlJc w:val="left"/>
      <w:pPr>
        <w:tabs>
          <w:tab w:val="num" w:pos="2084"/>
        </w:tabs>
        <w:ind w:left="2084" w:hanging="360"/>
      </w:pPr>
    </w:lvl>
    <w:lvl w:ilvl="3" w:tplc="040C0001">
      <w:start w:val="1"/>
      <w:numFmt w:val="decimal"/>
      <w:lvlText w:val="%4."/>
      <w:lvlJc w:val="left"/>
      <w:pPr>
        <w:tabs>
          <w:tab w:val="num" w:pos="2804"/>
        </w:tabs>
        <w:ind w:left="2804" w:hanging="360"/>
      </w:pPr>
    </w:lvl>
    <w:lvl w:ilvl="4" w:tplc="040C0003">
      <w:start w:val="1"/>
      <w:numFmt w:val="decimal"/>
      <w:lvlText w:val="%5."/>
      <w:lvlJc w:val="left"/>
      <w:pPr>
        <w:tabs>
          <w:tab w:val="num" w:pos="3524"/>
        </w:tabs>
        <w:ind w:left="3524" w:hanging="360"/>
      </w:pPr>
    </w:lvl>
    <w:lvl w:ilvl="5" w:tplc="040C0005">
      <w:start w:val="1"/>
      <w:numFmt w:val="decimal"/>
      <w:lvlText w:val="%6."/>
      <w:lvlJc w:val="left"/>
      <w:pPr>
        <w:tabs>
          <w:tab w:val="num" w:pos="4244"/>
        </w:tabs>
        <w:ind w:left="4244" w:hanging="360"/>
      </w:pPr>
    </w:lvl>
    <w:lvl w:ilvl="6" w:tplc="040C0001">
      <w:start w:val="1"/>
      <w:numFmt w:val="decimal"/>
      <w:lvlText w:val="%7."/>
      <w:lvlJc w:val="left"/>
      <w:pPr>
        <w:tabs>
          <w:tab w:val="num" w:pos="4964"/>
        </w:tabs>
        <w:ind w:left="4964" w:hanging="360"/>
      </w:pPr>
    </w:lvl>
    <w:lvl w:ilvl="7" w:tplc="040C0003">
      <w:start w:val="1"/>
      <w:numFmt w:val="decimal"/>
      <w:lvlText w:val="%8."/>
      <w:lvlJc w:val="left"/>
      <w:pPr>
        <w:tabs>
          <w:tab w:val="num" w:pos="5684"/>
        </w:tabs>
        <w:ind w:left="5684" w:hanging="360"/>
      </w:pPr>
    </w:lvl>
    <w:lvl w:ilvl="8" w:tplc="040C0005">
      <w:start w:val="1"/>
      <w:numFmt w:val="decimal"/>
      <w:lvlText w:val="%9."/>
      <w:lvlJc w:val="left"/>
      <w:pPr>
        <w:tabs>
          <w:tab w:val="num" w:pos="6404"/>
        </w:tabs>
        <w:ind w:left="6404" w:hanging="360"/>
      </w:pPr>
    </w:lvl>
  </w:abstractNum>
  <w:abstractNum w:abstractNumId="8">
    <w:nsid w:val="66E119D7"/>
    <w:multiLevelType w:val="hybridMultilevel"/>
    <w:tmpl w:val="925C67C4"/>
    <w:lvl w:ilvl="0" w:tplc="76F4DBB0">
      <w:start w:val="1"/>
      <w:numFmt w:val="decimal"/>
      <w:lvlText w:val="(%1)"/>
      <w:lvlJc w:val="left"/>
      <w:pPr>
        <w:ind w:left="644" w:hanging="360"/>
      </w:pPr>
      <w:rPr>
        <w:rFonts w:hint="default"/>
        <w:b/>
        <w:color w:val="FF000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nsid w:val="71EA63CE"/>
    <w:multiLevelType w:val="hybridMultilevel"/>
    <w:tmpl w:val="BC34AF3A"/>
    <w:lvl w:ilvl="0" w:tplc="A0FC6FE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84D6E32"/>
    <w:multiLevelType w:val="hybridMultilevel"/>
    <w:tmpl w:val="77CA05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1"/>
  </w:num>
  <w:num w:numId="5">
    <w:abstractNumId w:val="0"/>
  </w:num>
  <w:num w:numId="6">
    <w:abstractNumId w:val="4"/>
  </w:num>
  <w:num w:numId="7">
    <w:abstractNumId w:val="6"/>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8194" fillcolor="white" strokecolor="none [1609]">
      <v:fill color="white"/>
      <v:stroke dashstyle="dash" color="none [1609]"/>
    </o:shapedefaults>
    <o:shapelayout v:ext="edit">
      <o:idmap v:ext="edit" data="3"/>
    </o:shapelayout>
  </w:hdrShapeDefaults>
  <w:footnotePr>
    <w:footnote w:id="-1"/>
    <w:footnote w:id="0"/>
  </w:footnotePr>
  <w:endnotePr>
    <w:endnote w:id="-1"/>
    <w:endnote w:id="0"/>
  </w:endnotePr>
  <w:compat/>
  <w:rsids>
    <w:rsidRoot w:val="007B5670"/>
    <w:rsid w:val="00001452"/>
    <w:rsid w:val="00006DBC"/>
    <w:rsid w:val="00007BAA"/>
    <w:rsid w:val="00010259"/>
    <w:rsid w:val="00011145"/>
    <w:rsid w:val="00013A4C"/>
    <w:rsid w:val="00014E85"/>
    <w:rsid w:val="0001518C"/>
    <w:rsid w:val="0002179A"/>
    <w:rsid w:val="00023C43"/>
    <w:rsid w:val="000245E5"/>
    <w:rsid w:val="00025DA6"/>
    <w:rsid w:val="000304E5"/>
    <w:rsid w:val="00030B8B"/>
    <w:rsid w:val="00031AEB"/>
    <w:rsid w:val="000329B7"/>
    <w:rsid w:val="00033908"/>
    <w:rsid w:val="00033AE6"/>
    <w:rsid w:val="00035D90"/>
    <w:rsid w:val="00036530"/>
    <w:rsid w:val="00036C97"/>
    <w:rsid w:val="000404B5"/>
    <w:rsid w:val="000426A4"/>
    <w:rsid w:val="0004382E"/>
    <w:rsid w:val="000525C9"/>
    <w:rsid w:val="00052BD8"/>
    <w:rsid w:val="000541F5"/>
    <w:rsid w:val="000549C7"/>
    <w:rsid w:val="00054E01"/>
    <w:rsid w:val="0005548F"/>
    <w:rsid w:val="00060218"/>
    <w:rsid w:val="000679EE"/>
    <w:rsid w:val="00071BFF"/>
    <w:rsid w:val="00072499"/>
    <w:rsid w:val="000750B4"/>
    <w:rsid w:val="000763A7"/>
    <w:rsid w:val="00077080"/>
    <w:rsid w:val="00080DC3"/>
    <w:rsid w:val="000843B3"/>
    <w:rsid w:val="0008605B"/>
    <w:rsid w:val="00087C13"/>
    <w:rsid w:val="00090307"/>
    <w:rsid w:val="00091C7B"/>
    <w:rsid w:val="00093594"/>
    <w:rsid w:val="000941F2"/>
    <w:rsid w:val="000951C2"/>
    <w:rsid w:val="000973B8"/>
    <w:rsid w:val="000A26EB"/>
    <w:rsid w:val="000A625C"/>
    <w:rsid w:val="000B1284"/>
    <w:rsid w:val="000B267C"/>
    <w:rsid w:val="000B7402"/>
    <w:rsid w:val="000B7C68"/>
    <w:rsid w:val="000C0BDE"/>
    <w:rsid w:val="000C14E0"/>
    <w:rsid w:val="000C3D94"/>
    <w:rsid w:val="000C3DC8"/>
    <w:rsid w:val="000C7ABC"/>
    <w:rsid w:val="000D1062"/>
    <w:rsid w:val="000D141A"/>
    <w:rsid w:val="000D2823"/>
    <w:rsid w:val="000D57AB"/>
    <w:rsid w:val="000D6BDC"/>
    <w:rsid w:val="000E0DB4"/>
    <w:rsid w:val="000E3F89"/>
    <w:rsid w:val="000F09DE"/>
    <w:rsid w:val="000F32E1"/>
    <w:rsid w:val="000F353E"/>
    <w:rsid w:val="000F38CB"/>
    <w:rsid w:val="000F3A56"/>
    <w:rsid w:val="000F59B6"/>
    <w:rsid w:val="000F5FA6"/>
    <w:rsid w:val="00100BC2"/>
    <w:rsid w:val="00101A97"/>
    <w:rsid w:val="0010682F"/>
    <w:rsid w:val="001105C8"/>
    <w:rsid w:val="0011270E"/>
    <w:rsid w:val="00112C0F"/>
    <w:rsid w:val="00112DCD"/>
    <w:rsid w:val="00113E8A"/>
    <w:rsid w:val="00113F57"/>
    <w:rsid w:val="001241C0"/>
    <w:rsid w:val="00124751"/>
    <w:rsid w:val="0012485E"/>
    <w:rsid w:val="00127FE8"/>
    <w:rsid w:val="00131D2E"/>
    <w:rsid w:val="00131FD6"/>
    <w:rsid w:val="001322D2"/>
    <w:rsid w:val="00134616"/>
    <w:rsid w:val="00150513"/>
    <w:rsid w:val="00151B18"/>
    <w:rsid w:val="00154430"/>
    <w:rsid w:val="001544D8"/>
    <w:rsid w:val="00156CDC"/>
    <w:rsid w:val="0015742A"/>
    <w:rsid w:val="00161C77"/>
    <w:rsid w:val="001647D0"/>
    <w:rsid w:val="00166FEC"/>
    <w:rsid w:val="001716F8"/>
    <w:rsid w:val="0017317D"/>
    <w:rsid w:val="001802F9"/>
    <w:rsid w:val="00182349"/>
    <w:rsid w:val="0018450E"/>
    <w:rsid w:val="00184FEE"/>
    <w:rsid w:val="0018611E"/>
    <w:rsid w:val="001863A9"/>
    <w:rsid w:val="00190270"/>
    <w:rsid w:val="0019039A"/>
    <w:rsid w:val="00190873"/>
    <w:rsid w:val="001910D5"/>
    <w:rsid w:val="00191C4E"/>
    <w:rsid w:val="00191FBE"/>
    <w:rsid w:val="00194C95"/>
    <w:rsid w:val="0019653A"/>
    <w:rsid w:val="00196DDD"/>
    <w:rsid w:val="00197AAE"/>
    <w:rsid w:val="001A013A"/>
    <w:rsid w:val="001A25A4"/>
    <w:rsid w:val="001A35A3"/>
    <w:rsid w:val="001A6DDA"/>
    <w:rsid w:val="001A6F67"/>
    <w:rsid w:val="001A7299"/>
    <w:rsid w:val="001B02DE"/>
    <w:rsid w:val="001B0E66"/>
    <w:rsid w:val="001B182A"/>
    <w:rsid w:val="001C1AD6"/>
    <w:rsid w:val="001C1E4B"/>
    <w:rsid w:val="001C59E1"/>
    <w:rsid w:val="001C5FDD"/>
    <w:rsid w:val="001C6C12"/>
    <w:rsid w:val="001C7DC0"/>
    <w:rsid w:val="001D0BC6"/>
    <w:rsid w:val="001D2A24"/>
    <w:rsid w:val="001D51F9"/>
    <w:rsid w:val="001D64C6"/>
    <w:rsid w:val="001E00B5"/>
    <w:rsid w:val="001E09A4"/>
    <w:rsid w:val="001E0AE7"/>
    <w:rsid w:val="001E1A91"/>
    <w:rsid w:val="001E2EA3"/>
    <w:rsid w:val="001E4011"/>
    <w:rsid w:val="001E5D02"/>
    <w:rsid w:val="001F1DF6"/>
    <w:rsid w:val="001F2861"/>
    <w:rsid w:val="001F462C"/>
    <w:rsid w:val="001F527C"/>
    <w:rsid w:val="001F5409"/>
    <w:rsid w:val="001F5DA2"/>
    <w:rsid w:val="001F6D79"/>
    <w:rsid w:val="001F73BA"/>
    <w:rsid w:val="002036F2"/>
    <w:rsid w:val="00204455"/>
    <w:rsid w:val="002069C1"/>
    <w:rsid w:val="002077C0"/>
    <w:rsid w:val="002077F9"/>
    <w:rsid w:val="00210E53"/>
    <w:rsid w:val="002111EF"/>
    <w:rsid w:val="002121D4"/>
    <w:rsid w:val="0021362C"/>
    <w:rsid w:val="002140D3"/>
    <w:rsid w:val="00216676"/>
    <w:rsid w:val="00221469"/>
    <w:rsid w:val="00221750"/>
    <w:rsid w:val="00223AFE"/>
    <w:rsid w:val="00223BCB"/>
    <w:rsid w:val="00224353"/>
    <w:rsid w:val="00225981"/>
    <w:rsid w:val="00225DA1"/>
    <w:rsid w:val="00225F5F"/>
    <w:rsid w:val="00232794"/>
    <w:rsid w:val="00232BF7"/>
    <w:rsid w:val="002331F3"/>
    <w:rsid w:val="002361DF"/>
    <w:rsid w:val="00237397"/>
    <w:rsid w:val="002413CA"/>
    <w:rsid w:val="002415D8"/>
    <w:rsid w:val="002417B2"/>
    <w:rsid w:val="00242330"/>
    <w:rsid w:val="00242C5C"/>
    <w:rsid w:val="002442F3"/>
    <w:rsid w:val="002460DC"/>
    <w:rsid w:val="002478CB"/>
    <w:rsid w:val="002508F6"/>
    <w:rsid w:val="002513F3"/>
    <w:rsid w:val="002519C1"/>
    <w:rsid w:val="00252C49"/>
    <w:rsid w:val="00253AF4"/>
    <w:rsid w:val="00254782"/>
    <w:rsid w:val="002547AE"/>
    <w:rsid w:val="002548FA"/>
    <w:rsid w:val="00254C84"/>
    <w:rsid w:val="00255E4B"/>
    <w:rsid w:val="002609BA"/>
    <w:rsid w:val="002614D8"/>
    <w:rsid w:val="00261E5C"/>
    <w:rsid w:val="00262B4B"/>
    <w:rsid w:val="00263F41"/>
    <w:rsid w:val="002650BA"/>
    <w:rsid w:val="002666D7"/>
    <w:rsid w:val="002672F7"/>
    <w:rsid w:val="00267DAE"/>
    <w:rsid w:val="00272901"/>
    <w:rsid w:val="00276241"/>
    <w:rsid w:val="00277C03"/>
    <w:rsid w:val="00282BC0"/>
    <w:rsid w:val="0028377B"/>
    <w:rsid w:val="002869E9"/>
    <w:rsid w:val="00286F26"/>
    <w:rsid w:val="0029150C"/>
    <w:rsid w:val="00292493"/>
    <w:rsid w:val="00292588"/>
    <w:rsid w:val="00293567"/>
    <w:rsid w:val="002979AE"/>
    <w:rsid w:val="002A2FA7"/>
    <w:rsid w:val="002A4070"/>
    <w:rsid w:val="002A500B"/>
    <w:rsid w:val="002A51EC"/>
    <w:rsid w:val="002A70DA"/>
    <w:rsid w:val="002A7259"/>
    <w:rsid w:val="002A784C"/>
    <w:rsid w:val="002B3334"/>
    <w:rsid w:val="002B5A9B"/>
    <w:rsid w:val="002B6BCA"/>
    <w:rsid w:val="002C0668"/>
    <w:rsid w:val="002C07E3"/>
    <w:rsid w:val="002C16B8"/>
    <w:rsid w:val="002C1F91"/>
    <w:rsid w:val="002C5698"/>
    <w:rsid w:val="002C674A"/>
    <w:rsid w:val="002C6CE8"/>
    <w:rsid w:val="002C6D6A"/>
    <w:rsid w:val="002D17C4"/>
    <w:rsid w:val="002D49A8"/>
    <w:rsid w:val="002D532C"/>
    <w:rsid w:val="002E1F7A"/>
    <w:rsid w:val="002E42E0"/>
    <w:rsid w:val="002E4C57"/>
    <w:rsid w:val="002E4DAD"/>
    <w:rsid w:val="002F1D01"/>
    <w:rsid w:val="002F281E"/>
    <w:rsid w:val="002F2EB9"/>
    <w:rsid w:val="002F42B3"/>
    <w:rsid w:val="002F7D8A"/>
    <w:rsid w:val="00302630"/>
    <w:rsid w:val="0030264A"/>
    <w:rsid w:val="00307418"/>
    <w:rsid w:val="00307809"/>
    <w:rsid w:val="0031206F"/>
    <w:rsid w:val="0031217E"/>
    <w:rsid w:val="00315769"/>
    <w:rsid w:val="00315D2A"/>
    <w:rsid w:val="00315FDA"/>
    <w:rsid w:val="00317845"/>
    <w:rsid w:val="0032257E"/>
    <w:rsid w:val="00324554"/>
    <w:rsid w:val="003248B3"/>
    <w:rsid w:val="0032519E"/>
    <w:rsid w:val="0032572D"/>
    <w:rsid w:val="00325910"/>
    <w:rsid w:val="00330626"/>
    <w:rsid w:val="00334087"/>
    <w:rsid w:val="003356A8"/>
    <w:rsid w:val="00337121"/>
    <w:rsid w:val="00341BED"/>
    <w:rsid w:val="0034200E"/>
    <w:rsid w:val="0034509B"/>
    <w:rsid w:val="0034598A"/>
    <w:rsid w:val="00346796"/>
    <w:rsid w:val="00346BA4"/>
    <w:rsid w:val="00350B69"/>
    <w:rsid w:val="0035103C"/>
    <w:rsid w:val="0035155D"/>
    <w:rsid w:val="003521BF"/>
    <w:rsid w:val="00352B0D"/>
    <w:rsid w:val="00352C2F"/>
    <w:rsid w:val="0035417B"/>
    <w:rsid w:val="00354CFA"/>
    <w:rsid w:val="00355BF4"/>
    <w:rsid w:val="00355D04"/>
    <w:rsid w:val="00361360"/>
    <w:rsid w:val="003636F9"/>
    <w:rsid w:val="003643EC"/>
    <w:rsid w:val="00367668"/>
    <w:rsid w:val="00375D2E"/>
    <w:rsid w:val="00376CBB"/>
    <w:rsid w:val="00382F90"/>
    <w:rsid w:val="003839EA"/>
    <w:rsid w:val="003848E0"/>
    <w:rsid w:val="0038585E"/>
    <w:rsid w:val="003876D5"/>
    <w:rsid w:val="00387760"/>
    <w:rsid w:val="00390ED6"/>
    <w:rsid w:val="00392693"/>
    <w:rsid w:val="0039357B"/>
    <w:rsid w:val="00393E70"/>
    <w:rsid w:val="00395B7A"/>
    <w:rsid w:val="00397D15"/>
    <w:rsid w:val="003A0E99"/>
    <w:rsid w:val="003A41DF"/>
    <w:rsid w:val="003A47CA"/>
    <w:rsid w:val="003A4BC2"/>
    <w:rsid w:val="003A53BC"/>
    <w:rsid w:val="003A632A"/>
    <w:rsid w:val="003B1C33"/>
    <w:rsid w:val="003B1C7C"/>
    <w:rsid w:val="003B1E3B"/>
    <w:rsid w:val="003B2A38"/>
    <w:rsid w:val="003B4BB3"/>
    <w:rsid w:val="003B764C"/>
    <w:rsid w:val="003C53D2"/>
    <w:rsid w:val="003C5F4B"/>
    <w:rsid w:val="003C646B"/>
    <w:rsid w:val="003D0372"/>
    <w:rsid w:val="003D189F"/>
    <w:rsid w:val="003D2292"/>
    <w:rsid w:val="003D4262"/>
    <w:rsid w:val="003D5214"/>
    <w:rsid w:val="003D5B9E"/>
    <w:rsid w:val="003D6982"/>
    <w:rsid w:val="003E048D"/>
    <w:rsid w:val="003E0E51"/>
    <w:rsid w:val="003E402D"/>
    <w:rsid w:val="003E4AEA"/>
    <w:rsid w:val="003E57F6"/>
    <w:rsid w:val="003E6459"/>
    <w:rsid w:val="003E6EC6"/>
    <w:rsid w:val="003E7511"/>
    <w:rsid w:val="003F009A"/>
    <w:rsid w:val="003F47DB"/>
    <w:rsid w:val="003F4CC2"/>
    <w:rsid w:val="004021B6"/>
    <w:rsid w:val="0040231F"/>
    <w:rsid w:val="004035D0"/>
    <w:rsid w:val="00404E81"/>
    <w:rsid w:val="004053F5"/>
    <w:rsid w:val="00406235"/>
    <w:rsid w:val="00407156"/>
    <w:rsid w:val="00411CCD"/>
    <w:rsid w:val="00412035"/>
    <w:rsid w:val="00413E92"/>
    <w:rsid w:val="004166C6"/>
    <w:rsid w:val="004168DD"/>
    <w:rsid w:val="00424D57"/>
    <w:rsid w:val="00425360"/>
    <w:rsid w:val="00426F9A"/>
    <w:rsid w:val="00432F71"/>
    <w:rsid w:val="0043340C"/>
    <w:rsid w:val="00436F86"/>
    <w:rsid w:val="00437271"/>
    <w:rsid w:val="0043744F"/>
    <w:rsid w:val="00437AEB"/>
    <w:rsid w:val="00437C61"/>
    <w:rsid w:val="004400CD"/>
    <w:rsid w:val="00440981"/>
    <w:rsid w:val="0044163E"/>
    <w:rsid w:val="00442EC3"/>
    <w:rsid w:val="00443DB9"/>
    <w:rsid w:val="00443EB5"/>
    <w:rsid w:val="004446BA"/>
    <w:rsid w:val="00445164"/>
    <w:rsid w:val="00445358"/>
    <w:rsid w:val="0045527F"/>
    <w:rsid w:val="0046115F"/>
    <w:rsid w:val="00463CF8"/>
    <w:rsid w:val="004669C0"/>
    <w:rsid w:val="004711FB"/>
    <w:rsid w:val="004718C0"/>
    <w:rsid w:val="00471D47"/>
    <w:rsid w:val="0047348C"/>
    <w:rsid w:val="004754E0"/>
    <w:rsid w:val="00476D3C"/>
    <w:rsid w:val="00476EB2"/>
    <w:rsid w:val="00477286"/>
    <w:rsid w:val="00480337"/>
    <w:rsid w:val="00481C01"/>
    <w:rsid w:val="00482FDA"/>
    <w:rsid w:val="0048309F"/>
    <w:rsid w:val="00485D96"/>
    <w:rsid w:val="00485E2B"/>
    <w:rsid w:val="00490806"/>
    <w:rsid w:val="00490A0A"/>
    <w:rsid w:val="004913DD"/>
    <w:rsid w:val="00491601"/>
    <w:rsid w:val="00492C0A"/>
    <w:rsid w:val="00492F30"/>
    <w:rsid w:val="004941E4"/>
    <w:rsid w:val="0049652B"/>
    <w:rsid w:val="00496D21"/>
    <w:rsid w:val="00496E17"/>
    <w:rsid w:val="004A082C"/>
    <w:rsid w:val="004A68F3"/>
    <w:rsid w:val="004B0EDC"/>
    <w:rsid w:val="004B2A89"/>
    <w:rsid w:val="004B62F9"/>
    <w:rsid w:val="004C06B6"/>
    <w:rsid w:val="004C07A6"/>
    <w:rsid w:val="004C1F9F"/>
    <w:rsid w:val="004C364C"/>
    <w:rsid w:val="004C4846"/>
    <w:rsid w:val="004D22DD"/>
    <w:rsid w:val="004D4449"/>
    <w:rsid w:val="004D48F5"/>
    <w:rsid w:val="004D55DC"/>
    <w:rsid w:val="004D5730"/>
    <w:rsid w:val="004E0C0B"/>
    <w:rsid w:val="004E2042"/>
    <w:rsid w:val="004E2334"/>
    <w:rsid w:val="004E2B7D"/>
    <w:rsid w:val="004E2CFB"/>
    <w:rsid w:val="004E5CE1"/>
    <w:rsid w:val="004E7620"/>
    <w:rsid w:val="004F05C7"/>
    <w:rsid w:val="004F225E"/>
    <w:rsid w:val="004F3959"/>
    <w:rsid w:val="004F449B"/>
    <w:rsid w:val="004F61EB"/>
    <w:rsid w:val="004F639B"/>
    <w:rsid w:val="0050018E"/>
    <w:rsid w:val="00500D6A"/>
    <w:rsid w:val="00503792"/>
    <w:rsid w:val="00504AAF"/>
    <w:rsid w:val="00504E2E"/>
    <w:rsid w:val="0050511C"/>
    <w:rsid w:val="00506661"/>
    <w:rsid w:val="005077E8"/>
    <w:rsid w:val="00510543"/>
    <w:rsid w:val="0051445A"/>
    <w:rsid w:val="00514FAF"/>
    <w:rsid w:val="00517A28"/>
    <w:rsid w:val="0052188E"/>
    <w:rsid w:val="00521CBF"/>
    <w:rsid w:val="0052205E"/>
    <w:rsid w:val="0052257D"/>
    <w:rsid w:val="005227F3"/>
    <w:rsid w:val="00522C60"/>
    <w:rsid w:val="00523457"/>
    <w:rsid w:val="00523DE3"/>
    <w:rsid w:val="00525111"/>
    <w:rsid w:val="00526310"/>
    <w:rsid w:val="005264A4"/>
    <w:rsid w:val="00526B36"/>
    <w:rsid w:val="005272D1"/>
    <w:rsid w:val="005311D4"/>
    <w:rsid w:val="005328D8"/>
    <w:rsid w:val="00537B11"/>
    <w:rsid w:val="00540FD1"/>
    <w:rsid w:val="00545B8D"/>
    <w:rsid w:val="00545F6E"/>
    <w:rsid w:val="005471DD"/>
    <w:rsid w:val="00547BEA"/>
    <w:rsid w:val="005528C5"/>
    <w:rsid w:val="005555EE"/>
    <w:rsid w:val="005604EE"/>
    <w:rsid w:val="00561745"/>
    <w:rsid w:val="005622F3"/>
    <w:rsid w:val="00562D83"/>
    <w:rsid w:val="00563537"/>
    <w:rsid w:val="00563C99"/>
    <w:rsid w:val="005678F0"/>
    <w:rsid w:val="00571027"/>
    <w:rsid w:val="005721AD"/>
    <w:rsid w:val="005765AC"/>
    <w:rsid w:val="00577F0C"/>
    <w:rsid w:val="00582306"/>
    <w:rsid w:val="005859A7"/>
    <w:rsid w:val="005871C6"/>
    <w:rsid w:val="00590685"/>
    <w:rsid w:val="00590CB2"/>
    <w:rsid w:val="0059461A"/>
    <w:rsid w:val="005978CA"/>
    <w:rsid w:val="00597974"/>
    <w:rsid w:val="005A17BD"/>
    <w:rsid w:val="005A4A90"/>
    <w:rsid w:val="005A6711"/>
    <w:rsid w:val="005A7F8C"/>
    <w:rsid w:val="005B3389"/>
    <w:rsid w:val="005B4322"/>
    <w:rsid w:val="005B554B"/>
    <w:rsid w:val="005B6ACC"/>
    <w:rsid w:val="005B6C42"/>
    <w:rsid w:val="005B6C89"/>
    <w:rsid w:val="005C2724"/>
    <w:rsid w:val="005C30F4"/>
    <w:rsid w:val="005C41D9"/>
    <w:rsid w:val="005C488B"/>
    <w:rsid w:val="005C4F3F"/>
    <w:rsid w:val="005C501E"/>
    <w:rsid w:val="005C7FF6"/>
    <w:rsid w:val="005D2A41"/>
    <w:rsid w:val="005D3EF1"/>
    <w:rsid w:val="005D3F52"/>
    <w:rsid w:val="005D45C4"/>
    <w:rsid w:val="005D47E1"/>
    <w:rsid w:val="005E0F4A"/>
    <w:rsid w:val="005E1090"/>
    <w:rsid w:val="005E1257"/>
    <w:rsid w:val="005E244E"/>
    <w:rsid w:val="005E2A24"/>
    <w:rsid w:val="005E2FC0"/>
    <w:rsid w:val="005E382E"/>
    <w:rsid w:val="005E70D0"/>
    <w:rsid w:val="005E7F04"/>
    <w:rsid w:val="005F3745"/>
    <w:rsid w:val="005F3B0A"/>
    <w:rsid w:val="006055CD"/>
    <w:rsid w:val="00606F27"/>
    <w:rsid w:val="0061298C"/>
    <w:rsid w:val="00614BAA"/>
    <w:rsid w:val="00614E1B"/>
    <w:rsid w:val="00616F62"/>
    <w:rsid w:val="00620D0D"/>
    <w:rsid w:val="0062246F"/>
    <w:rsid w:val="00622FE2"/>
    <w:rsid w:val="006249A9"/>
    <w:rsid w:val="00624ACB"/>
    <w:rsid w:val="00625F0E"/>
    <w:rsid w:val="00627582"/>
    <w:rsid w:val="006309B6"/>
    <w:rsid w:val="00632629"/>
    <w:rsid w:val="006328DE"/>
    <w:rsid w:val="006339EF"/>
    <w:rsid w:val="006368CF"/>
    <w:rsid w:val="00636C63"/>
    <w:rsid w:val="00641B5B"/>
    <w:rsid w:val="006442BD"/>
    <w:rsid w:val="006442DF"/>
    <w:rsid w:val="00651459"/>
    <w:rsid w:val="006531F2"/>
    <w:rsid w:val="00653A2A"/>
    <w:rsid w:val="006567CE"/>
    <w:rsid w:val="00657E12"/>
    <w:rsid w:val="0066036D"/>
    <w:rsid w:val="00662B3D"/>
    <w:rsid w:val="00663834"/>
    <w:rsid w:val="00663913"/>
    <w:rsid w:val="00664862"/>
    <w:rsid w:val="006657B6"/>
    <w:rsid w:val="006671CB"/>
    <w:rsid w:val="006673FF"/>
    <w:rsid w:val="0067136D"/>
    <w:rsid w:val="00671C63"/>
    <w:rsid w:val="00673C25"/>
    <w:rsid w:val="0067516E"/>
    <w:rsid w:val="006755E5"/>
    <w:rsid w:val="00675B07"/>
    <w:rsid w:val="006766B4"/>
    <w:rsid w:val="006804FA"/>
    <w:rsid w:val="00680B14"/>
    <w:rsid w:val="00680FE6"/>
    <w:rsid w:val="00681519"/>
    <w:rsid w:val="0068252D"/>
    <w:rsid w:val="00683641"/>
    <w:rsid w:val="006853C2"/>
    <w:rsid w:val="00686B3B"/>
    <w:rsid w:val="0068745A"/>
    <w:rsid w:val="00694FE9"/>
    <w:rsid w:val="00695CC1"/>
    <w:rsid w:val="00696498"/>
    <w:rsid w:val="00696F35"/>
    <w:rsid w:val="006A0D52"/>
    <w:rsid w:val="006A14A4"/>
    <w:rsid w:val="006A2411"/>
    <w:rsid w:val="006A3F20"/>
    <w:rsid w:val="006A79E7"/>
    <w:rsid w:val="006A7D84"/>
    <w:rsid w:val="006B2F82"/>
    <w:rsid w:val="006B34CB"/>
    <w:rsid w:val="006B3D45"/>
    <w:rsid w:val="006B4742"/>
    <w:rsid w:val="006B58B4"/>
    <w:rsid w:val="006C3B24"/>
    <w:rsid w:val="006C4871"/>
    <w:rsid w:val="006C48B7"/>
    <w:rsid w:val="006C4E15"/>
    <w:rsid w:val="006C4E84"/>
    <w:rsid w:val="006C5210"/>
    <w:rsid w:val="006C6E55"/>
    <w:rsid w:val="006D1931"/>
    <w:rsid w:val="006D21DD"/>
    <w:rsid w:val="006D3B7D"/>
    <w:rsid w:val="006D4AF6"/>
    <w:rsid w:val="006D5680"/>
    <w:rsid w:val="006D7436"/>
    <w:rsid w:val="006D774A"/>
    <w:rsid w:val="006E0929"/>
    <w:rsid w:val="006E1B9C"/>
    <w:rsid w:val="006E24CA"/>
    <w:rsid w:val="006E3A92"/>
    <w:rsid w:val="006E41C6"/>
    <w:rsid w:val="006E493F"/>
    <w:rsid w:val="006E5A53"/>
    <w:rsid w:val="006E6521"/>
    <w:rsid w:val="006E6C2E"/>
    <w:rsid w:val="006E6F3B"/>
    <w:rsid w:val="006E714C"/>
    <w:rsid w:val="006F1E33"/>
    <w:rsid w:val="006F3EF4"/>
    <w:rsid w:val="006F5CCC"/>
    <w:rsid w:val="006F611D"/>
    <w:rsid w:val="006F6C4B"/>
    <w:rsid w:val="006F751C"/>
    <w:rsid w:val="006F78CD"/>
    <w:rsid w:val="007015B4"/>
    <w:rsid w:val="007034ED"/>
    <w:rsid w:val="00703745"/>
    <w:rsid w:val="007042EB"/>
    <w:rsid w:val="0070499E"/>
    <w:rsid w:val="00704BEF"/>
    <w:rsid w:val="00707B6F"/>
    <w:rsid w:val="00712D25"/>
    <w:rsid w:val="007144AC"/>
    <w:rsid w:val="00715952"/>
    <w:rsid w:val="00721CBF"/>
    <w:rsid w:val="00723039"/>
    <w:rsid w:val="007251C1"/>
    <w:rsid w:val="00726099"/>
    <w:rsid w:val="00730D1F"/>
    <w:rsid w:val="007327B9"/>
    <w:rsid w:val="00734C71"/>
    <w:rsid w:val="00736D49"/>
    <w:rsid w:val="007375C6"/>
    <w:rsid w:val="0074182B"/>
    <w:rsid w:val="00743BA6"/>
    <w:rsid w:val="007440B1"/>
    <w:rsid w:val="007513B0"/>
    <w:rsid w:val="00753476"/>
    <w:rsid w:val="007568B0"/>
    <w:rsid w:val="00757D8E"/>
    <w:rsid w:val="00760173"/>
    <w:rsid w:val="007628E7"/>
    <w:rsid w:val="00763721"/>
    <w:rsid w:val="00765789"/>
    <w:rsid w:val="0077169C"/>
    <w:rsid w:val="00772041"/>
    <w:rsid w:val="007726D7"/>
    <w:rsid w:val="007731EF"/>
    <w:rsid w:val="00775046"/>
    <w:rsid w:val="0077637E"/>
    <w:rsid w:val="0078021D"/>
    <w:rsid w:val="00782F92"/>
    <w:rsid w:val="00784919"/>
    <w:rsid w:val="0078728F"/>
    <w:rsid w:val="007927BC"/>
    <w:rsid w:val="00792C4A"/>
    <w:rsid w:val="00795277"/>
    <w:rsid w:val="007A188E"/>
    <w:rsid w:val="007A2DE7"/>
    <w:rsid w:val="007A7DF4"/>
    <w:rsid w:val="007B0126"/>
    <w:rsid w:val="007B0D28"/>
    <w:rsid w:val="007B1D90"/>
    <w:rsid w:val="007B1F7A"/>
    <w:rsid w:val="007B2537"/>
    <w:rsid w:val="007B29CA"/>
    <w:rsid w:val="007B30DF"/>
    <w:rsid w:val="007B3D7E"/>
    <w:rsid w:val="007B5670"/>
    <w:rsid w:val="007C1D57"/>
    <w:rsid w:val="007C2E32"/>
    <w:rsid w:val="007C3468"/>
    <w:rsid w:val="007C42E4"/>
    <w:rsid w:val="007C48BE"/>
    <w:rsid w:val="007C6D3C"/>
    <w:rsid w:val="007D2BE1"/>
    <w:rsid w:val="007D3965"/>
    <w:rsid w:val="007D5890"/>
    <w:rsid w:val="007D7270"/>
    <w:rsid w:val="007D72F8"/>
    <w:rsid w:val="007E6FAF"/>
    <w:rsid w:val="007E77AB"/>
    <w:rsid w:val="007F44D6"/>
    <w:rsid w:val="007F7D3C"/>
    <w:rsid w:val="0080182E"/>
    <w:rsid w:val="0080285B"/>
    <w:rsid w:val="008038FA"/>
    <w:rsid w:val="0080404E"/>
    <w:rsid w:val="00804F71"/>
    <w:rsid w:val="00805A6E"/>
    <w:rsid w:val="00815683"/>
    <w:rsid w:val="00815DDB"/>
    <w:rsid w:val="008178F4"/>
    <w:rsid w:val="00817B0F"/>
    <w:rsid w:val="00821484"/>
    <w:rsid w:val="008232FA"/>
    <w:rsid w:val="00823D69"/>
    <w:rsid w:val="00825A29"/>
    <w:rsid w:val="00827DAF"/>
    <w:rsid w:val="00830DAC"/>
    <w:rsid w:val="00831899"/>
    <w:rsid w:val="008335E4"/>
    <w:rsid w:val="00834CAD"/>
    <w:rsid w:val="008371B5"/>
    <w:rsid w:val="00840D0A"/>
    <w:rsid w:val="00842E89"/>
    <w:rsid w:val="0084303B"/>
    <w:rsid w:val="0084446D"/>
    <w:rsid w:val="00845F6F"/>
    <w:rsid w:val="0085005B"/>
    <w:rsid w:val="00850890"/>
    <w:rsid w:val="008532C3"/>
    <w:rsid w:val="0085668C"/>
    <w:rsid w:val="008601A9"/>
    <w:rsid w:val="00860A96"/>
    <w:rsid w:val="00860D60"/>
    <w:rsid w:val="00864101"/>
    <w:rsid w:val="008645CB"/>
    <w:rsid w:val="00864ED7"/>
    <w:rsid w:val="0086581D"/>
    <w:rsid w:val="008673CB"/>
    <w:rsid w:val="00867CEC"/>
    <w:rsid w:val="00867E0F"/>
    <w:rsid w:val="00870366"/>
    <w:rsid w:val="00871B12"/>
    <w:rsid w:val="00872BF0"/>
    <w:rsid w:val="0087405A"/>
    <w:rsid w:val="008754B4"/>
    <w:rsid w:val="008757DA"/>
    <w:rsid w:val="00880A57"/>
    <w:rsid w:val="008815EA"/>
    <w:rsid w:val="00882BB7"/>
    <w:rsid w:val="008834DD"/>
    <w:rsid w:val="00887AD1"/>
    <w:rsid w:val="00887C16"/>
    <w:rsid w:val="00890CB9"/>
    <w:rsid w:val="00891F6C"/>
    <w:rsid w:val="008955C3"/>
    <w:rsid w:val="00895C69"/>
    <w:rsid w:val="008A340A"/>
    <w:rsid w:val="008A6AD6"/>
    <w:rsid w:val="008A7108"/>
    <w:rsid w:val="008B0A8B"/>
    <w:rsid w:val="008B2E94"/>
    <w:rsid w:val="008B34DF"/>
    <w:rsid w:val="008B356B"/>
    <w:rsid w:val="008B4773"/>
    <w:rsid w:val="008B47DF"/>
    <w:rsid w:val="008B4B06"/>
    <w:rsid w:val="008C01EA"/>
    <w:rsid w:val="008C17EB"/>
    <w:rsid w:val="008C285A"/>
    <w:rsid w:val="008C289E"/>
    <w:rsid w:val="008C368A"/>
    <w:rsid w:val="008C48A2"/>
    <w:rsid w:val="008C50CA"/>
    <w:rsid w:val="008C7424"/>
    <w:rsid w:val="008D07D4"/>
    <w:rsid w:val="008D1D78"/>
    <w:rsid w:val="008D5477"/>
    <w:rsid w:val="008D5930"/>
    <w:rsid w:val="008E5C5D"/>
    <w:rsid w:val="008E6724"/>
    <w:rsid w:val="008E7310"/>
    <w:rsid w:val="008E7B3B"/>
    <w:rsid w:val="008E7FC1"/>
    <w:rsid w:val="008F1208"/>
    <w:rsid w:val="008F18E7"/>
    <w:rsid w:val="008F2282"/>
    <w:rsid w:val="008F254C"/>
    <w:rsid w:val="008F2C11"/>
    <w:rsid w:val="008F3280"/>
    <w:rsid w:val="008F52F1"/>
    <w:rsid w:val="00900464"/>
    <w:rsid w:val="00900ACE"/>
    <w:rsid w:val="009039C8"/>
    <w:rsid w:val="00903A23"/>
    <w:rsid w:val="00905B6D"/>
    <w:rsid w:val="0090636F"/>
    <w:rsid w:val="009064F0"/>
    <w:rsid w:val="00906AD7"/>
    <w:rsid w:val="00907855"/>
    <w:rsid w:val="00910553"/>
    <w:rsid w:val="00910962"/>
    <w:rsid w:val="0091244F"/>
    <w:rsid w:val="00912CE5"/>
    <w:rsid w:val="009142F3"/>
    <w:rsid w:val="00914446"/>
    <w:rsid w:val="0091460A"/>
    <w:rsid w:val="00916709"/>
    <w:rsid w:val="00917ABE"/>
    <w:rsid w:val="00917C27"/>
    <w:rsid w:val="009202FA"/>
    <w:rsid w:val="00920F27"/>
    <w:rsid w:val="0092262A"/>
    <w:rsid w:val="00924FC2"/>
    <w:rsid w:val="00926FF8"/>
    <w:rsid w:val="00927ADC"/>
    <w:rsid w:val="00927BDA"/>
    <w:rsid w:val="00927E62"/>
    <w:rsid w:val="00930D48"/>
    <w:rsid w:val="00931B8F"/>
    <w:rsid w:val="00933FE0"/>
    <w:rsid w:val="00934F90"/>
    <w:rsid w:val="009360DE"/>
    <w:rsid w:val="0093731E"/>
    <w:rsid w:val="0094003F"/>
    <w:rsid w:val="009400B9"/>
    <w:rsid w:val="0094230A"/>
    <w:rsid w:val="00950F07"/>
    <w:rsid w:val="00952808"/>
    <w:rsid w:val="009532D9"/>
    <w:rsid w:val="0095331F"/>
    <w:rsid w:val="00953912"/>
    <w:rsid w:val="00953A65"/>
    <w:rsid w:val="00955260"/>
    <w:rsid w:val="00955993"/>
    <w:rsid w:val="00956629"/>
    <w:rsid w:val="0095691A"/>
    <w:rsid w:val="009570B1"/>
    <w:rsid w:val="00957570"/>
    <w:rsid w:val="009577FE"/>
    <w:rsid w:val="00960809"/>
    <w:rsid w:val="009608EE"/>
    <w:rsid w:val="00960D13"/>
    <w:rsid w:val="0096154F"/>
    <w:rsid w:val="00963C0D"/>
    <w:rsid w:val="00964470"/>
    <w:rsid w:val="009648D6"/>
    <w:rsid w:val="00966A59"/>
    <w:rsid w:val="009733A5"/>
    <w:rsid w:val="00973B2E"/>
    <w:rsid w:val="00977066"/>
    <w:rsid w:val="00981379"/>
    <w:rsid w:val="0098181A"/>
    <w:rsid w:val="00981DC9"/>
    <w:rsid w:val="00984242"/>
    <w:rsid w:val="009901CC"/>
    <w:rsid w:val="00995942"/>
    <w:rsid w:val="009973C4"/>
    <w:rsid w:val="00997581"/>
    <w:rsid w:val="009A16C5"/>
    <w:rsid w:val="009A6121"/>
    <w:rsid w:val="009A68CB"/>
    <w:rsid w:val="009B0639"/>
    <w:rsid w:val="009B2AE3"/>
    <w:rsid w:val="009B3634"/>
    <w:rsid w:val="009B3A55"/>
    <w:rsid w:val="009B7569"/>
    <w:rsid w:val="009C4EE9"/>
    <w:rsid w:val="009C739F"/>
    <w:rsid w:val="009D08AC"/>
    <w:rsid w:val="009D3140"/>
    <w:rsid w:val="009D6A24"/>
    <w:rsid w:val="009D6A76"/>
    <w:rsid w:val="009D73B2"/>
    <w:rsid w:val="009D7FD7"/>
    <w:rsid w:val="009E3622"/>
    <w:rsid w:val="009E5664"/>
    <w:rsid w:val="009F0FFC"/>
    <w:rsid w:val="009F1CAF"/>
    <w:rsid w:val="009F4F7F"/>
    <w:rsid w:val="00A017D8"/>
    <w:rsid w:val="00A03863"/>
    <w:rsid w:val="00A03F2F"/>
    <w:rsid w:val="00A07C70"/>
    <w:rsid w:val="00A10F02"/>
    <w:rsid w:val="00A11BC8"/>
    <w:rsid w:val="00A13D08"/>
    <w:rsid w:val="00A143D3"/>
    <w:rsid w:val="00A14A60"/>
    <w:rsid w:val="00A15178"/>
    <w:rsid w:val="00A16177"/>
    <w:rsid w:val="00A25611"/>
    <w:rsid w:val="00A3092C"/>
    <w:rsid w:val="00A31A11"/>
    <w:rsid w:val="00A34870"/>
    <w:rsid w:val="00A357EB"/>
    <w:rsid w:val="00A362B3"/>
    <w:rsid w:val="00A37BA0"/>
    <w:rsid w:val="00A408FD"/>
    <w:rsid w:val="00A43351"/>
    <w:rsid w:val="00A45660"/>
    <w:rsid w:val="00A4570A"/>
    <w:rsid w:val="00A4647F"/>
    <w:rsid w:val="00A46812"/>
    <w:rsid w:val="00A477F1"/>
    <w:rsid w:val="00A47855"/>
    <w:rsid w:val="00A47B75"/>
    <w:rsid w:val="00A513D1"/>
    <w:rsid w:val="00A51732"/>
    <w:rsid w:val="00A52D92"/>
    <w:rsid w:val="00A546B7"/>
    <w:rsid w:val="00A5609B"/>
    <w:rsid w:val="00A56196"/>
    <w:rsid w:val="00A60611"/>
    <w:rsid w:val="00A60F6E"/>
    <w:rsid w:val="00A619CD"/>
    <w:rsid w:val="00A61C22"/>
    <w:rsid w:val="00A650D9"/>
    <w:rsid w:val="00A72AE6"/>
    <w:rsid w:val="00A76409"/>
    <w:rsid w:val="00A779F7"/>
    <w:rsid w:val="00A823A8"/>
    <w:rsid w:val="00A82B83"/>
    <w:rsid w:val="00A82D7F"/>
    <w:rsid w:val="00A83300"/>
    <w:rsid w:val="00A875B4"/>
    <w:rsid w:val="00A92B61"/>
    <w:rsid w:val="00A9558A"/>
    <w:rsid w:val="00A95635"/>
    <w:rsid w:val="00A96A34"/>
    <w:rsid w:val="00AA44BC"/>
    <w:rsid w:val="00AA5D2B"/>
    <w:rsid w:val="00AB267A"/>
    <w:rsid w:val="00AB2F3E"/>
    <w:rsid w:val="00AB5CC8"/>
    <w:rsid w:val="00AB702B"/>
    <w:rsid w:val="00AC0903"/>
    <w:rsid w:val="00AD017F"/>
    <w:rsid w:val="00AD0CF4"/>
    <w:rsid w:val="00AD1656"/>
    <w:rsid w:val="00AD1D42"/>
    <w:rsid w:val="00AD1F9A"/>
    <w:rsid w:val="00AD22A9"/>
    <w:rsid w:val="00AD2932"/>
    <w:rsid w:val="00AD6232"/>
    <w:rsid w:val="00AE34EE"/>
    <w:rsid w:val="00AE3A81"/>
    <w:rsid w:val="00AE4A14"/>
    <w:rsid w:val="00AE4E2B"/>
    <w:rsid w:val="00AE50E7"/>
    <w:rsid w:val="00AE5F9F"/>
    <w:rsid w:val="00AF0625"/>
    <w:rsid w:val="00AF4C98"/>
    <w:rsid w:val="00B03458"/>
    <w:rsid w:val="00B035D8"/>
    <w:rsid w:val="00B05034"/>
    <w:rsid w:val="00B0683B"/>
    <w:rsid w:val="00B10AE5"/>
    <w:rsid w:val="00B11D69"/>
    <w:rsid w:val="00B16A7F"/>
    <w:rsid w:val="00B21D19"/>
    <w:rsid w:val="00B22859"/>
    <w:rsid w:val="00B254D5"/>
    <w:rsid w:val="00B3053C"/>
    <w:rsid w:val="00B31FB8"/>
    <w:rsid w:val="00B33F73"/>
    <w:rsid w:val="00B343E3"/>
    <w:rsid w:val="00B34DC1"/>
    <w:rsid w:val="00B35C52"/>
    <w:rsid w:val="00B401FD"/>
    <w:rsid w:val="00B4099C"/>
    <w:rsid w:val="00B41A79"/>
    <w:rsid w:val="00B47D86"/>
    <w:rsid w:val="00B51436"/>
    <w:rsid w:val="00B529BE"/>
    <w:rsid w:val="00B5324E"/>
    <w:rsid w:val="00B5396D"/>
    <w:rsid w:val="00B56AE6"/>
    <w:rsid w:val="00B56B23"/>
    <w:rsid w:val="00B56F18"/>
    <w:rsid w:val="00B61556"/>
    <w:rsid w:val="00B61E91"/>
    <w:rsid w:val="00B629AC"/>
    <w:rsid w:val="00B7289F"/>
    <w:rsid w:val="00B72978"/>
    <w:rsid w:val="00B77305"/>
    <w:rsid w:val="00B77AAF"/>
    <w:rsid w:val="00B81768"/>
    <w:rsid w:val="00B818FC"/>
    <w:rsid w:val="00B82497"/>
    <w:rsid w:val="00B841A3"/>
    <w:rsid w:val="00B8536C"/>
    <w:rsid w:val="00B863DD"/>
    <w:rsid w:val="00B86ADA"/>
    <w:rsid w:val="00B87BB5"/>
    <w:rsid w:val="00B87DED"/>
    <w:rsid w:val="00B9002A"/>
    <w:rsid w:val="00B907B5"/>
    <w:rsid w:val="00B9211D"/>
    <w:rsid w:val="00B93864"/>
    <w:rsid w:val="00B94956"/>
    <w:rsid w:val="00B95D03"/>
    <w:rsid w:val="00B95E97"/>
    <w:rsid w:val="00B96ED6"/>
    <w:rsid w:val="00B975F4"/>
    <w:rsid w:val="00BA3DE4"/>
    <w:rsid w:val="00BA3ED0"/>
    <w:rsid w:val="00BA6F0A"/>
    <w:rsid w:val="00BB765B"/>
    <w:rsid w:val="00BC1A92"/>
    <w:rsid w:val="00BC37BA"/>
    <w:rsid w:val="00BC451D"/>
    <w:rsid w:val="00BC5B2A"/>
    <w:rsid w:val="00BC693B"/>
    <w:rsid w:val="00BD26A6"/>
    <w:rsid w:val="00BD2A85"/>
    <w:rsid w:val="00BD536C"/>
    <w:rsid w:val="00BD5769"/>
    <w:rsid w:val="00BD6360"/>
    <w:rsid w:val="00BE0C36"/>
    <w:rsid w:val="00BE40CA"/>
    <w:rsid w:val="00BE563C"/>
    <w:rsid w:val="00BE57D5"/>
    <w:rsid w:val="00BE6203"/>
    <w:rsid w:val="00BE742B"/>
    <w:rsid w:val="00BF27C1"/>
    <w:rsid w:val="00BF5541"/>
    <w:rsid w:val="00C0201E"/>
    <w:rsid w:val="00C02FCB"/>
    <w:rsid w:val="00C035A6"/>
    <w:rsid w:val="00C04DCB"/>
    <w:rsid w:val="00C05F09"/>
    <w:rsid w:val="00C07624"/>
    <w:rsid w:val="00C10485"/>
    <w:rsid w:val="00C116E4"/>
    <w:rsid w:val="00C12186"/>
    <w:rsid w:val="00C13B68"/>
    <w:rsid w:val="00C14691"/>
    <w:rsid w:val="00C15725"/>
    <w:rsid w:val="00C15998"/>
    <w:rsid w:val="00C17917"/>
    <w:rsid w:val="00C21960"/>
    <w:rsid w:val="00C23133"/>
    <w:rsid w:val="00C23652"/>
    <w:rsid w:val="00C2495E"/>
    <w:rsid w:val="00C24FFE"/>
    <w:rsid w:val="00C276D8"/>
    <w:rsid w:val="00C30B84"/>
    <w:rsid w:val="00C30DF6"/>
    <w:rsid w:val="00C30E38"/>
    <w:rsid w:val="00C32A96"/>
    <w:rsid w:val="00C3342F"/>
    <w:rsid w:val="00C334B9"/>
    <w:rsid w:val="00C35D02"/>
    <w:rsid w:val="00C35EE9"/>
    <w:rsid w:val="00C37038"/>
    <w:rsid w:val="00C4159B"/>
    <w:rsid w:val="00C43279"/>
    <w:rsid w:val="00C432B4"/>
    <w:rsid w:val="00C44E09"/>
    <w:rsid w:val="00C4519B"/>
    <w:rsid w:val="00C51514"/>
    <w:rsid w:val="00C518AA"/>
    <w:rsid w:val="00C556DF"/>
    <w:rsid w:val="00C55EA5"/>
    <w:rsid w:val="00C561A0"/>
    <w:rsid w:val="00C568E0"/>
    <w:rsid w:val="00C60533"/>
    <w:rsid w:val="00C61C27"/>
    <w:rsid w:val="00C62CC3"/>
    <w:rsid w:val="00C640ED"/>
    <w:rsid w:val="00C653B7"/>
    <w:rsid w:val="00C65B8D"/>
    <w:rsid w:val="00C71CD1"/>
    <w:rsid w:val="00C74977"/>
    <w:rsid w:val="00C77E37"/>
    <w:rsid w:val="00C82928"/>
    <w:rsid w:val="00C85028"/>
    <w:rsid w:val="00C860AC"/>
    <w:rsid w:val="00C865F1"/>
    <w:rsid w:val="00C9019F"/>
    <w:rsid w:val="00C903FF"/>
    <w:rsid w:val="00C91012"/>
    <w:rsid w:val="00C939B2"/>
    <w:rsid w:val="00CA04FF"/>
    <w:rsid w:val="00CA667D"/>
    <w:rsid w:val="00CA7827"/>
    <w:rsid w:val="00CB0ACE"/>
    <w:rsid w:val="00CB1E2F"/>
    <w:rsid w:val="00CB5D34"/>
    <w:rsid w:val="00CB6CB4"/>
    <w:rsid w:val="00CC3185"/>
    <w:rsid w:val="00CC521E"/>
    <w:rsid w:val="00CC5490"/>
    <w:rsid w:val="00CC7D00"/>
    <w:rsid w:val="00CD39DF"/>
    <w:rsid w:val="00CD45C1"/>
    <w:rsid w:val="00CD626E"/>
    <w:rsid w:val="00CE178A"/>
    <w:rsid w:val="00CE1D8B"/>
    <w:rsid w:val="00CE54F7"/>
    <w:rsid w:val="00CE69EB"/>
    <w:rsid w:val="00CE73A3"/>
    <w:rsid w:val="00CF1786"/>
    <w:rsid w:val="00CF3D0D"/>
    <w:rsid w:val="00CF4EB1"/>
    <w:rsid w:val="00CF5C8D"/>
    <w:rsid w:val="00CF666F"/>
    <w:rsid w:val="00D01538"/>
    <w:rsid w:val="00D07E1C"/>
    <w:rsid w:val="00D14B6F"/>
    <w:rsid w:val="00D151D9"/>
    <w:rsid w:val="00D15B77"/>
    <w:rsid w:val="00D17042"/>
    <w:rsid w:val="00D21725"/>
    <w:rsid w:val="00D23734"/>
    <w:rsid w:val="00D239D7"/>
    <w:rsid w:val="00D248E0"/>
    <w:rsid w:val="00D24AB4"/>
    <w:rsid w:val="00D24BCA"/>
    <w:rsid w:val="00D27569"/>
    <w:rsid w:val="00D3257F"/>
    <w:rsid w:val="00D33B9A"/>
    <w:rsid w:val="00D35438"/>
    <w:rsid w:val="00D426DC"/>
    <w:rsid w:val="00D43563"/>
    <w:rsid w:val="00D43DE7"/>
    <w:rsid w:val="00D461EF"/>
    <w:rsid w:val="00D467AD"/>
    <w:rsid w:val="00D55FB7"/>
    <w:rsid w:val="00D60909"/>
    <w:rsid w:val="00D6152F"/>
    <w:rsid w:val="00D61600"/>
    <w:rsid w:val="00D62318"/>
    <w:rsid w:val="00D62792"/>
    <w:rsid w:val="00D62E15"/>
    <w:rsid w:val="00D642DE"/>
    <w:rsid w:val="00D64645"/>
    <w:rsid w:val="00D64CF1"/>
    <w:rsid w:val="00D64D8F"/>
    <w:rsid w:val="00D661EF"/>
    <w:rsid w:val="00D6751B"/>
    <w:rsid w:val="00D678DB"/>
    <w:rsid w:val="00D709A7"/>
    <w:rsid w:val="00D70E35"/>
    <w:rsid w:val="00D72DC1"/>
    <w:rsid w:val="00D72E8A"/>
    <w:rsid w:val="00D74B07"/>
    <w:rsid w:val="00D74FC4"/>
    <w:rsid w:val="00D7579B"/>
    <w:rsid w:val="00D75A6C"/>
    <w:rsid w:val="00D77AD2"/>
    <w:rsid w:val="00D77C48"/>
    <w:rsid w:val="00D8027B"/>
    <w:rsid w:val="00D803F2"/>
    <w:rsid w:val="00D80A82"/>
    <w:rsid w:val="00D83A28"/>
    <w:rsid w:val="00D840CD"/>
    <w:rsid w:val="00D84D7C"/>
    <w:rsid w:val="00D85737"/>
    <w:rsid w:val="00D86DDA"/>
    <w:rsid w:val="00D90965"/>
    <w:rsid w:val="00D9599B"/>
    <w:rsid w:val="00DA30EC"/>
    <w:rsid w:val="00DA43C1"/>
    <w:rsid w:val="00DA6994"/>
    <w:rsid w:val="00DA7102"/>
    <w:rsid w:val="00DB4EDC"/>
    <w:rsid w:val="00DB557A"/>
    <w:rsid w:val="00DB643E"/>
    <w:rsid w:val="00DB6C73"/>
    <w:rsid w:val="00DC27B2"/>
    <w:rsid w:val="00DC421B"/>
    <w:rsid w:val="00DD32FB"/>
    <w:rsid w:val="00DD4060"/>
    <w:rsid w:val="00DD5571"/>
    <w:rsid w:val="00DE0858"/>
    <w:rsid w:val="00DE086A"/>
    <w:rsid w:val="00DE28F1"/>
    <w:rsid w:val="00DE2A62"/>
    <w:rsid w:val="00DE2AD5"/>
    <w:rsid w:val="00DE55BA"/>
    <w:rsid w:val="00DE57C9"/>
    <w:rsid w:val="00DE6459"/>
    <w:rsid w:val="00DE6FA4"/>
    <w:rsid w:val="00DF0FB1"/>
    <w:rsid w:val="00DF139D"/>
    <w:rsid w:val="00DF20EE"/>
    <w:rsid w:val="00DF5319"/>
    <w:rsid w:val="00E01450"/>
    <w:rsid w:val="00E022BE"/>
    <w:rsid w:val="00E02864"/>
    <w:rsid w:val="00E02E3C"/>
    <w:rsid w:val="00E05C6E"/>
    <w:rsid w:val="00E07108"/>
    <w:rsid w:val="00E07260"/>
    <w:rsid w:val="00E074ED"/>
    <w:rsid w:val="00E07859"/>
    <w:rsid w:val="00E14893"/>
    <w:rsid w:val="00E1575A"/>
    <w:rsid w:val="00E16598"/>
    <w:rsid w:val="00E20D32"/>
    <w:rsid w:val="00E21175"/>
    <w:rsid w:val="00E21A22"/>
    <w:rsid w:val="00E2289A"/>
    <w:rsid w:val="00E24D43"/>
    <w:rsid w:val="00E2748D"/>
    <w:rsid w:val="00E276DE"/>
    <w:rsid w:val="00E30CBB"/>
    <w:rsid w:val="00E313A8"/>
    <w:rsid w:val="00E37A02"/>
    <w:rsid w:val="00E37F1B"/>
    <w:rsid w:val="00E42A76"/>
    <w:rsid w:val="00E42AA3"/>
    <w:rsid w:val="00E43EFE"/>
    <w:rsid w:val="00E4428D"/>
    <w:rsid w:val="00E44D63"/>
    <w:rsid w:val="00E471AB"/>
    <w:rsid w:val="00E51118"/>
    <w:rsid w:val="00E5129E"/>
    <w:rsid w:val="00E518CC"/>
    <w:rsid w:val="00E536DF"/>
    <w:rsid w:val="00E54221"/>
    <w:rsid w:val="00E54A40"/>
    <w:rsid w:val="00E569C0"/>
    <w:rsid w:val="00E579AC"/>
    <w:rsid w:val="00E60118"/>
    <w:rsid w:val="00E60C40"/>
    <w:rsid w:val="00E62308"/>
    <w:rsid w:val="00E6396D"/>
    <w:rsid w:val="00E64017"/>
    <w:rsid w:val="00E6440E"/>
    <w:rsid w:val="00E646CA"/>
    <w:rsid w:val="00E6505F"/>
    <w:rsid w:val="00E7190A"/>
    <w:rsid w:val="00E733DE"/>
    <w:rsid w:val="00E74718"/>
    <w:rsid w:val="00E750F4"/>
    <w:rsid w:val="00E75D1D"/>
    <w:rsid w:val="00E761DD"/>
    <w:rsid w:val="00E76D99"/>
    <w:rsid w:val="00E77DB7"/>
    <w:rsid w:val="00E80CFA"/>
    <w:rsid w:val="00E82312"/>
    <w:rsid w:val="00E82A37"/>
    <w:rsid w:val="00E83601"/>
    <w:rsid w:val="00E842C6"/>
    <w:rsid w:val="00E85299"/>
    <w:rsid w:val="00E92C29"/>
    <w:rsid w:val="00E94262"/>
    <w:rsid w:val="00E96203"/>
    <w:rsid w:val="00E97ED0"/>
    <w:rsid w:val="00EA0C13"/>
    <w:rsid w:val="00EA1CEE"/>
    <w:rsid w:val="00EA2E1B"/>
    <w:rsid w:val="00EA381E"/>
    <w:rsid w:val="00EA580C"/>
    <w:rsid w:val="00EA7A0F"/>
    <w:rsid w:val="00EB3BCF"/>
    <w:rsid w:val="00EB619A"/>
    <w:rsid w:val="00EB7345"/>
    <w:rsid w:val="00EB7B1C"/>
    <w:rsid w:val="00EC0292"/>
    <w:rsid w:val="00EC0BF7"/>
    <w:rsid w:val="00EC46F4"/>
    <w:rsid w:val="00EC5803"/>
    <w:rsid w:val="00EC5D53"/>
    <w:rsid w:val="00EC7C89"/>
    <w:rsid w:val="00ED11CE"/>
    <w:rsid w:val="00ED2245"/>
    <w:rsid w:val="00ED28BA"/>
    <w:rsid w:val="00ED68EC"/>
    <w:rsid w:val="00ED7C08"/>
    <w:rsid w:val="00EE0355"/>
    <w:rsid w:val="00EE1068"/>
    <w:rsid w:val="00EE1080"/>
    <w:rsid w:val="00EE1CCC"/>
    <w:rsid w:val="00EE2737"/>
    <w:rsid w:val="00EE316A"/>
    <w:rsid w:val="00EE32F0"/>
    <w:rsid w:val="00EE35F7"/>
    <w:rsid w:val="00EE386C"/>
    <w:rsid w:val="00EE4701"/>
    <w:rsid w:val="00EE6E56"/>
    <w:rsid w:val="00EF3153"/>
    <w:rsid w:val="00EF33DD"/>
    <w:rsid w:val="00EF5806"/>
    <w:rsid w:val="00F00924"/>
    <w:rsid w:val="00F019A9"/>
    <w:rsid w:val="00F02E2F"/>
    <w:rsid w:val="00F03C9A"/>
    <w:rsid w:val="00F03F2A"/>
    <w:rsid w:val="00F04FA9"/>
    <w:rsid w:val="00F0559D"/>
    <w:rsid w:val="00F0561C"/>
    <w:rsid w:val="00F05D31"/>
    <w:rsid w:val="00F069D8"/>
    <w:rsid w:val="00F06E5B"/>
    <w:rsid w:val="00F121B1"/>
    <w:rsid w:val="00F1240C"/>
    <w:rsid w:val="00F135BA"/>
    <w:rsid w:val="00F13651"/>
    <w:rsid w:val="00F14AD2"/>
    <w:rsid w:val="00F14BF8"/>
    <w:rsid w:val="00F158FE"/>
    <w:rsid w:val="00F20499"/>
    <w:rsid w:val="00F211E7"/>
    <w:rsid w:val="00F21722"/>
    <w:rsid w:val="00F21EE9"/>
    <w:rsid w:val="00F22AA3"/>
    <w:rsid w:val="00F266A2"/>
    <w:rsid w:val="00F26B4E"/>
    <w:rsid w:val="00F26BF3"/>
    <w:rsid w:val="00F30FA3"/>
    <w:rsid w:val="00F31FF1"/>
    <w:rsid w:val="00F32827"/>
    <w:rsid w:val="00F337F9"/>
    <w:rsid w:val="00F35078"/>
    <w:rsid w:val="00F36A63"/>
    <w:rsid w:val="00F379EA"/>
    <w:rsid w:val="00F40F22"/>
    <w:rsid w:val="00F425C7"/>
    <w:rsid w:val="00F4371B"/>
    <w:rsid w:val="00F43AE0"/>
    <w:rsid w:val="00F444A6"/>
    <w:rsid w:val="00F4735B"/>
    <w:rsid w:val="00F50B99"/>
    <w:rsid w:val="00F52796"/>
    <w:rsid w:val="00F566C3"/>
    <w:rsid w:val="00F60BCC"/>
    <w:rsid w:val="00F627B7"/>
    <w:rsid w:val="00F62DF2"/>
    <w:rsid w:val="00F63E45"/>
    <w:rsid w:val="00F63EEE"/>
    <w:rsid w:val="00F650A5"/>
    <w:rsid w:val="00F66DD1"/>
    <w:rsid w:val="00F72C61"/>
    <w:rsid w:val="00F741BC"/>
    <w:rsid w:val="00F7522C"/>
    <w:rsid w:val="00F80AE0"/>
    <w:rsid w:val="00F80AF3"/>
    <w:rsid w:val="00F812BF"/>
    <w:rsid w:val="00F815A9"/>
    <w:rsid w:val="00F81798"/>
    <w:rsid w:val="00F81A54"/>
    <w:rsid w:val="00F844B3"/>
    <w:rsid w:val="00F85A0A"/>
    <w:rsid w:val="00F8651F"/>
    <w:rsid w:val="00F86F8B"/>
    <w:rsid w:val="00F87CA7"/>
    <w:rsid w:val="00F91198"/>
    <w:rsid w:val="00F934F5"/>
    <w:rsid w:val="00F93FAA"/>
    <w:rsid w:val="00F96CE2"/>
    <w:rsid w:val="00FA069F"/>
    <w:rsid w:val="00FA06B6"/>
    <w:rsid w:val="00FA378E"/>
    <w:rsid w:val="00FA44D4"/>
    <w:rsid w:val="00FA4C45"/>
    <w:rsid w:val="00FA6265"/>
    <w:rsid w:val="00FB1C30"/>
    <w:rsid w:val="00FB2140"/>
    <w:rsid w:val="00FB3C26"/>
    <w:rsid w:val="00FC0241"/>
    <w:rsid w:val="00FC02E4"/>
    <w:rsid w:val="00FC380A"/>
    <w:rsid w:val="00FC6A62"/>
    <w:rsid w:val="00FD2332"/>
    <w:rsid w:val="00FD2632"/>
    <w:rsid w:val="00FD3CFE"/>
    <w:rsid w:val="00FD41B2"/>
    <w:rsid w:val="00FD719F"/>
    <w:rsid w:val="00FE38CE"/>
    <w:rsid w:val="00FE4517"/>
    <w:rsid w:val="00FE5AA5"/>
    <w:rsid w:val="00FF1499"/>
    <w:rsid w:val="00FF1910"/>
    <w:rsid w:val="00FF26DF"/>
    <w:rsid w:val="00FF34DB"/>
    <w:rsid w:val="00FF3BE1"/>
    <w:rsid w:val="00FF4634"/>
    <w:rsid w:val="00FF63BD"/>
    <w:rsid w:val="00FF6E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strokecolor="none [1609]">
      <v:fill color="white"/>
      <v:stroke dashstyle="dash" 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4554"/>
    <w:rPr>
      <w:sz w:val="24"/>
      <w:szCs w:val="24"/>
    </w:rPr>
  </w:style>
  <w:style w:type="paragraph" w:styleId="Titre4">
    <w:name w:val="heading 4"/>
    <w:basedOn w:val="Normal"/>
    <w:link w:val="Titre4Car"/>
    <w:uiPriority w:val="9"/>
    <w:qFormat/>
    <w:rsid w:val="00CD45C1"/>
    <w:pPr>
      <w:spacing w:before="100" w:beforeAutospacing="1" w:after="100" w:afterAutospacing="1"/>
      <w:outlineLvl w:val="3"/>
    </w:pPr>
    <w:rPr>
      <w:b/>
      <w:bCs/>
    </w:rPr>
  </w:style>
  <w:style w:type="paragraph" w:styleId="Titre6">
    <w:name w:val="heading 6"/>
    <w:basedOn w:val="Normal"/>
    <w:next w:val="Normal"/>
    <w:link w:val="Titre6Car"/>
    <w:semiHidden/>
    <w:unhideWhenUsed/>
    <w:qFormat/>
    <w:rsid w:val="002A500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492F30"/>
    <w:rPr>
      <w:color w:val="0000FF"/>
      <w:u w:val="single"/>
    </w:rPr>
  </w:style>
  <w:style w:type="paragraph" w:styleId="En-tte">
    <w:name w:val="header"/>
    <w:basedOn w:val="Normal"/>
    <w:link w:val="En-tteCar"/>
    <w:rsid w:val="00E2289A"/>
    <w:pPr>
      <w:tabs>
        <w:tab w:val="center" w:pos="4536"/>
        <w:tab w:val="right" w:pos="9072"/>
      </w:tabs>
    </w:pPr>
  </w:style>
  <w:style w:type="character" w:customStyle="1" w:styleId="En-tteCar">
    <w:name w:val="En-tête Car"/>
    <w:basedOn w:val="Policepardfaut"/>
    <w:link w:val="En-tte"/>
    <w:rsid w:val="00E2289A"/>
    <w:rPr>
      <w:sz w:val="24"/>
      <w:szCs w:val="24"/>
    </w:rPr>
  </w:style>
  <w:style w:type="paragraph" w:styleId="Pieddepage">
    <w:name w:val="footer"/>
    <w:basedOn w:val="Normal"/>
    <w:link w:val="PieddepageCar"/>
    <w:rsid w:val="00E2289A"/>
    <w:pPr>
      <w:tabs>
        <w:tab w:val="center" w:pos="4536"/>
        <w:tab w:val="right" w:pos="9072"/>
      </w:tabs>
    </w:pPr>
  </w:style>
  <w:style w:type="character" w:customStyle="1" w:styleId="PieddepageCar">
    <w:name w:val="Pied de page Car"/>
    <w:basedOn w:val="Policepardfaut"/>
    <w:link w:val="Pieddepage"/>
    <w:rsid w:val="00E2289A"/>
    <w:rPr>
      <w:sz w:val="24"/>
      <w:szCs w:val="24"/>
    </w:rPr>
  </w:style>
  <w:style w:type="paragraph" w:styleId="Textedebulles">
    <w:name w:val="Balloon Text"/>
    <w:basedOn w:val="Normal"/>
    <w:link w:val="TextedebullesCar"/>
    <w:rsid w:val="00696F35"/>
    <w:rPr>
      <w:rFonts w:ascii="Tahoma" w:hAnsi="Tahoma" w:cs="Tahoma"/>
      <w:sz w:val="16"/>
      <w:szCs w:val="16"/>
    </w:rPr>
  </w:style>
  <w:style w:type="character" w:customStyle="1" w:styleId="TextedebullesCar">
    <w:name w:val="Texte de bulles Car"/>
    <w:basedOn w:val="Policepardfaut"/>
    <w:link w:val="Textedebulles"/>
    <w:rsid w:val="00696F35"/>
    <w:rPr>
      <w:rFonts w:ascii="Tahoma" w:hAnsi="Tahoma" w:cs="Tahoma"/>
      <w:sz w:val="16"/>
      <w:szCs w:val="16"/>
    </w:rPr>
  </w:style>
  <w:style w:type="paragraph" w:styleId="Paragraphedeliste">
    <w:name w:val="List Paragraph"/>
    <w:basedOn w:val="Normal"/>
    <w:uiPriority w:val="34"/>
    <w:qFormat/>
    <w:rsid w:val="001F5409"/>
    <w:pPr>
      <w:ind w:left="720"/>
      <w:contextualSpacing/>
    </w:pPr>
  </w:style>
  <w:style w:type="character" w:styleId="Lienhypertextesuivivisit">
    <w:name w:val="FollowedHyperlink"/>
    <w:basedOn w:val="Policepardfaut"/>
    <w:rsid w:val="00AE4E2B"/>
    <w:rPr>
      <w:color w:val="800080" w:themeColor="followedHyperlink"/>
      <w:u w:val="single"/>
    </w:rPr>
  </w:style>
  <w:style w:type="paragraph" w:styleId="NormalWeb">
    <w:name w:val="Normal (Web)"/>
    <w:basedOn w:val="Normal"/>
    <w:uiPriority w:val="99"/>
    <w:unhideWhenUsed/>
    <w:rsid w:val="007B29CA"/>
    <w:pPr>
      <w:spacing w:before="100" w:beforeAutospacing="1" w:after="100" w:afterAutospacing="1"/>
    </w:pPr>
    <w:rPr>
      <w:rFonts w:eastAsiaTheme="minorHAnsi"/>
    </w:rPr>
  </w:style>
  <w:style w:type="character" w:styleId="Emphaseple">
    <w:name w:val="Subtle Emphasis"/>
    <w:basedOn w:val="Policepardfaut"/>
    <w:uiPriority w:val="19"/>
    <w:qFormat/>
    <w:rsid w:val="002F7D8A"/>
    <w:rPr>
      <w:i/>
      <w:iCs/>
      <w:color w:val="808080" w:themeColor="text1" w:themeTint="7F"/>
    </w:rPr>
  </w:style>
  <w:style w:type="paragraph" w:customStyle="1" w:styleId="Standard">
    <w:name w:val="Standard"/>
    <w:rsid w:val="002E42E0"/>
    <w:pPr>
      <w:widowControl w:val="0"/>
      <w:suppressAutoHyphens/>
      <w:autoSpaceDN w:val="0"/>
      <w:textAlignment w:val="baseline"/>
    </w:pPr>
    <w:rPr>
      <w:rFonts w:eastAsia="SimSun" w:cs="Mangal"/>
      <w:kern w:val="3"/>
      <w:sz w:val="24"/>
      <w:szCs w:val="24"/>
      <w:lang w:eastAsia="zh-CN" w:bidi="hi-IN"/>
    </w:rPr>
  </w:style>
  <w:style w:type="character" w:styleId="lev">
    <w:name w:val="Strong"/>
    <w:basedOn w:val="Policepardfaut"/>
    <w:uiPriority w:val="22"/>
    <w:qFormat/>
    <w:rsid w:val="002E42E0"/>
    <w:rPr>
      <w:b/>
      <w:bCs/>
    </w:rPr>
  </w:style>
  <w:style w:type="character" w:styleId="Accentuation">
    <w:name w:val="Emphasis"/>
    <w:basedOn w:val="Policepardfaut"/>
    <w:uiPriority w:val="20"/>
    <w:qFormat/>
    <w:rsid w:val="00D27569"/>
    <w:rPr>
      <w:i/>
      <w:iCs/>
    </w:rPr>
  </w:style>
  <w:style w:type="paragraph" w:styleId="Sous-titre">
    <w:name w:val="Subtitle"/>
    <w:basedOn w:val="Normal"/>
    <w:next w:val="Normal"/>
    <w:link w:val="Sous-titreCar"/>
    <w:qFormat/>
    <w:rsid w:val="0023279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232794"/>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qFormat/>
    <w:rsid w:val="002327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232794"/>
    <w:rPr>
      <w:rFonts w:asciiTheme="majorHAnsi" w:eastAsiaTheme="majorEastAsia" w:hAnsiTheme="majorHAnsi" w:cstheme="majorBidi"/>
      <w:color w:val="17365D" w:themeColor="text2" w:themeShade="BF"/>
      <w:spacing w:val="5"/>
      <w:kern w:val="28"/>
      <w:sz w:val="52"/>
      <w:szCs w:val="52"/>
    </w:rPr>
  </w:style>
  <w:style w:type="character" w:customStyle="1" w:styleId="Aucun">
    <w:name w:val="Aucun"/>
    <w:rsid w:val="00D661EF"/>
  </w:style>
  <w:style w:type="paragraph" w:customStyle="1" w:styleId="Pardfaut">
    <w:name w:val="Par défaut"/>
    <w:rsid w:val="00D661E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CorpsA">
    <w:name w:val="Corps A"/>
    <w:rsid w:val="00D661EF"/>
    <w:pPr>
      <w:pBdr>
        <w:top w:val="nil"/>
        <w:left w:val="nil"/>
        <w:bottom w:val="nil"/>
        <w:right w:val="nil"/>
        <w:between w:val="nil"/>
        <w:bar w:val="nil"/>
      </w:pBdr>
    </w:pPr>
    <w:rPr>
      <w:rFonts w:eastAsia="Arial Unicode MS" w:cs="Arial Unicode MS"/>
      <w:color w:val="000000"/>
      <w:sz w:val="24"/>
      <w:szCs w:val="24"/>
      <w:u w:color="000000"/>
      <w:bdr w:val="nil"/>
    </w:rPr>
  </w:style>
  <w:style w:type="character" w:customStyle="1" w:styleId="Hyperlink2">
    <w:name w:val="Hyperlink.2"/>
    <w:basedOn w:val="Aucun"/>
    <w:rsid w:val="00B05034"/>
    <w:rPr>
      <w:color w:val="0000FF"/>
      <w:sz w:val="26"/>
      <w:szCs w:val="26"/>
      <w:u w:val="single" w:color="0000FF"/>
      <w:lang w:val="fr-FR"/>
    </w:rPr>
  </w:style>
  <w:style w:type="paragraph" w:customStyle="1" w:styleId="Corps">
    <w:name w:val="Corps"/>
    <w:rsid w:val="00827DAF"/>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Titre4Car">
    <w:name w:val="Titre 4 Car"/>
    <w:basedOn w:val="Policepardfaut"/>
    <w:link w:val="Titre4"/>
    <w:uiPriority w:val="9"/>
    <w:rsid w:val="00CD45C1"/>
    <w:rPr>
      <w:b/>
      <w:bCs/>
      <w:sz w:val="24"/>
      <w:szCs w:val="24"/>
    </w:rPr>
  </w:style>
  <w:style w:type="character" w:customStyle="1" w:styleId="Titre6Car">
    <w:name w:val="Titre 6 Car"/>
    <w:basedOn w:val="Policepardfaut"/>
    <w:link w:val="Titre6"/>
    <w:semiHidden/>
    <w:rsid w:val="002A500B"/>
    <w:rPr>
      <w:rFonts w:asciiTheme="majorHAnsi" w:eastAsiaTheme="majorEastAsia" w:hAnsiTheme="majorHAnsi" w:cstheme="majorBidi"/>
      <w:i/>
      <w:iCs/>
      <w:color w:val="243F60" w:themeColor="accent1" w:themeShade="7F"/>
      <w:sz w:val="24"/>
      <w:szCs w:val="24"/>
    </w:rPr>
  </w:style>
  <w:style w:type="character" w:customStyle="1" w:styleId="Lien">
    <w:name w:val="Lien"/>
    <w:rsid w:val="002A500B"/>
    <w:rPr>
      <w:u w:val="single"/>
      <w:lang w:val="fr-FR"/>
    </w:rPr>
  </w:style>
  <w:style w:type="character" w:customStyle="1" w:styleId="w8qarf">
    <w:name w:val="w8qarf"/>
    <w:basedOn w:val="Policepardfaut"/>
    <w:rsid w:val="00C14691"/>
  </w:style>
  <w:style w:type="character" w:customStyle="1" w:styleId="lrzxr">
    <w:name w:val="lrzxr"/>
    <w:basedOn w:val="Policepardfaut"/>
    <w:rsid w:val="00C14691"/>
  </w:style>
  <w:style w:type="character" w:customStyle="1" w:styleId="cskcde">
    <w:name w:val="cskcde"/>
    <w:basedOn w:val="Policepardfaut"/>
    <w:rsid w:val="0011270E"/>
  </w:style>
  <w:style w:type="character" w:customStyle="1" w:styleId="hgkelc">
    <w:name w:val="hgkelc"/>
    <w:basedOn w:val="Policepardfaut"/>
    <w:rsid w:val="0011270E"/>
  </w:style>
  <w:style w:type="character" w:customStyle="1" w:styleId="Mentionnonrsolue1">
    <w:name w:val="Mention non résolue1"/>
    <w:basedOn w:val="Policepardfaut"/>
    <w:uiPriority w:val="99"/>
    <w:semiHidden/>
    <w:unhideWhenUsed/>
    <w:rsid w:val="00DE6FA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0495788">
      <w:bodyDiv w:val="1"/>
      <w:marLeft w:val="0"/>
      <w:marRight w:val="0"/>
      <w:marTop w:val="0"/>
      <w:marBottom w:val="0"/>
      <w:divBdr>
        <w:top w:val="none" w:sz="0" w:space="0" w:color="auto"/>
        <w:left w:val="none" w:sz="0" w:space="0" w:color="auto"/>
        <w:bottom w:val="none" w:sz="0" w:space="0" w:color="auto"/>
        <w:right w:val="none" w:sz="0" w:space="0" w:color="auto"/>
      </w:divBdr>
    </w:div>
    <w:div w:id="150953926">
      <w:bodyDiv w:val="1"/>
      <w:marLeft w:val="0"/>
      <w:marRight w:val="0"/>
      <w:marTop w:val="0"/>
      <w:marBottom w:val="0"/>
      <w:divBdr>
        <w:top w:val="none" w:sz="0" w:space="0" w:color="auto"/>
        <w:left w:val="none" w:sz="0" w:space="0" w:color="auto"/>
        <w:bottom w:val="none" w:sz="0" w:space="0" w:color="auto"/>
        <w:right w:val="none" w:sz="0" w:space="0" w:color="auto"/>
      </w:divBdr>
    </w:div>
    <w:div w:id="353069787">
      <w:bodyDiv w:val="1"/>
      <w:marLeft w:val="0"/>
      <w:marRight w:val="0"/>
      <w:marTop w:val="0"/>
      <w:marBottom w:val="0"/>
      <w:divBdr>
        <w:top w:val="none" w:sz="0" w:space="0" w:color="auto"/>
        <w:left w:val="none" w:sz="0" w:space="0" w:color="auto"/>
        <w:bottom w:val="none" w:sz="0" w:space="0" w:color="auto"/>
        <w:right w:val="none" w:sz="0" w:space="0" w:color="auto"/>
      </w:divBdr>
    </w:div>
    <w:div w:id="459034082">
      <w:bodyDiv w:val="1"/>
      <w:marLeft w:val="0"/>
      <w:marRight w:val="0"/>
      <w:marTop w:val="0"/>
      <w:marBottom w:val="0"/>
      <w:divBdr>
        <w:top w:val="none" w:sz="0" w:space="0" w:color="auto"/>
        <w:left w:val="none" w:sz="0" w:space="0" w:color="auto"/>
        <w:bottom w:val="none" w:sz="0" w:space="0" w:color="auto"/>
        <w:right w:val="none" w:sz="0" w:space="0" w:color="auto"/>
      </w:divBdr>
      <w:divsChild>
        <w:div w:id="2085757555">
          <w:marLeft w:val="0"/>
          <w:marRight w:val="0"/>
          <w:marTop w:val="0"/>
          <w:marBottom w:val="0"/>
          <w:divBdr>
            <w:top w:val="none" w:sz="0" w:space="0" w:color="auto"/>
            <w:left w:val="none" w:sz="0" w:space="0" w:color="auto"/>
            <w:bottom w:val="none" w:sz="0" w:space="0" w:color="auto"/>
            <w:right w:val="none" w:sz="0" w:space="0" w:color="auto"/>
          </w:divBdr>
        </w:div>
      </w:divsChild>
    </w:div>
    <w:div w:id="567883181">
      <w:bodyDiv w:val="1"/>
      <w:marLeft w:val="0"/>
      <w:marRight w:val="0"/>
      <w:marTop w:val="0"/>
      <w:marBottom w:val="0"/>
      <w:divBdr>
        <w:top w:val="none" w:sz="0" w:space="0" w:color="auto"/>
        <w:left w:val="none" w:sz="0" w:space="0" w:color="auto"/>
        <w:bottom w:val="none" w:sz="0" w:space="0" w:color="auto"/>
        <w:right w:val="none" w:sz="0" w:space="0" w:color="auto"/>
      </w:divBdr>
    </w:div>
    <w:div w:id="997537514">
      <w:bodyDiv w:val="1"/>
      <w:marLeft w:val="0"/>
      <w:marRight w:val="0"/>
      <w:marTop w:val="0"/>
      <w:marBottom w:val="0"/>
      <w:divBdr>
        <w:top w:val="none" w:sz="0" w:space="0" w:color="auto"/>
        <w:left w:val="none" w:sz="0" w:space="0" w:color="auto"/>
        <w:bottom w:val="none" w:sz="0" w:space="0" w:color="auto"/>
        <w:right w:val="none" w:sz="0" w:space="0" w:color="auto"/>
      </w:divBdr>
    </w:div>
    <w:div w:id="1006403250">
      <w:bodyDiv w:val="1"/>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sChild>
            <w:div w:id="2085642604">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63"/>
                  <w:marBottom w:val="163"/>
                  <w:divBdr>
                    <w:top w:val="none" w:sz="0" w:space="0" w:color="auto"/>
                    <w:left w:val="none" w:sz="0" w:space="0" w:color="auto"/>
                    <w:bottom w:val="none" w:sz="0" w:space="0" w:color="auto"/>
                    <w:right w:val="none" w:sz="0" w:space="0" w:color="auto"/>
                  </w:divBdr>
                </w:div>
              </w:divsChild>
            </w:div>
          </w:divsChild>
        </w:div>
        <w:div w:id="2042123848">
          <w:marLeft w:val="0"/>
          <w:marRight w:val="0"/>
          <w:marTop w:val="0"/>
          <w:marBottom w:val="0"/>
          <w:divBdr>
            <w:top w:val="none" w:sz="0" w:space="0" w:color="auto"/>
            <w:left w:val="none" w:sz="0" w:space="0" w:color="auto"/>
            <w:bottom w:val="none" w:sz="0" w:space="0" w:color="auto"/>
            <w:right w:val="none" w:sz="0" w:space="0" w:color="auto"/>
          </w:divBdr>
          <w:divsChild>
            <w:div w:id="1191140582">
              <w:marLeft w:val="0"/>
              <w:marRight w:val="0"/>
              <w:marTop w:val="0"/>
              <w:marBottom w:val="0"/>
              <w:divBdr>
                <w:top w:val="none" w:sz="0" w:space="0" w:color="auto"/>
                <w:left w:val="none" w:sz="0" w:space="0" w:color="auto"/>
                <w:bottom w:val="none" w:sz="0" w:space="0" w:color="auto"/>
                <w:right w:val="none" w:sz="0" w:space="0" w:color="auto"/>
              </w:divBdr>
              <w:divsChild>
                <w:div w:id="918320708">
                  <w:marLeft w:val="0"/>
                  <w:marRight w:val="0"/>
                  <w:marTop w:val="0"/>
                  <w:marBottom w:val="0"/>
                  <w:divBdr>
                    <w:top w:val="none" w:sz="0" w:space="0" w:color="auto"/>
                    <w:left w:val="none" w:sz="0" w:space="0" w:color="auto"/>
                    <w:bottom w:val="none" w:sz="0" w:space="0" w:color="auto"/>
                    <w:right w:val="none" w:sz="0" w:space="0" w:color="auto"/>
                  </w:divBdr>
                  <w:divsChild>
                    <w:div w:id="322322789">
                      <w:marLeft w:val="0"/>
                      <w:marRight w:val="0"/>
                      <w:marTop w:val="0"/>
                      <w:marBottom w:val="0"/>
                      <w:divBdr>
                        <w:top w:val="none" w:sz="0" w:space="0" w:color="auto"/>
                        <w:left w:val="none" w:sz="0" w:space="0" w:color="auto"/>
                        <w:bottom w:val="none" w:sz="0" w:space="0" w:color="auto"/>
                        <w:right w:val="none" w:sz="0" w:space="0" w:color="auto"/>
                      </w:divBdr>
                      <w:divsChild>
                        <w:div w:id="1881866921">
                          <w:marLeft w:val="0"/>
                          <w:marRight w:val="0"/>
                          <w:marTop w:val="0"/>
                          <w:marBottom w:val="0"/>
                          <w:divBdr>
                            <w:top w:val="none" w:sz="0" w:space="0" w:color="auto"/>
                            <w:left w:val="none" w:sz="0" w:space="0" w:color="auto"/>
                            <w:bottom w:val="none" w:sz="0" w:space="0" w:color="auto"/>
                            <w:right w:val="none" w:sz="0" w:space="0" w:color="auto"/>
                          </w:divBdr>
                          <w:divsChild>
                            <w:div w:id="624822175">
                              <w:marLeft w:val="272"/>
                              <w:marRight w:val="0"/>
                              <w:marTop w:val="0"/>
                              <w:marBottom w:val="0"/>
                              <w:divBdr>
                                <w:top w:val="none" w:sz="0" w:space="0" w:color="auto"/>
                                <w:left w:val="none" w:sz="0" w:space="0" w:color="auto"/>
                                <w:bottom w:val="none" w:sz="0" w:space="0" w:color="auto"/>
                                <w:right w:val="none" w:sz="0" w:space="0" w:color="auto"/>
                              </w:divBdr>
                              <w:divsChild>
                                <w:div w:id="317851229">
                                  <w:marLeft w:val="0"/>
                                  <w:marRight w:val="0"/>
                                  <w:marTop w:val="0"/>
                                  <w:marBottom w:val="0"/>
                                  <w:divBdr>
                                    <w:top w:val="none" w:sz="0" w:space="0" w:color="auto"/>
                                    <w:left w:val="none" w:sz="0" w:space="0" w:color="auto"/>
                                    <w:bottom w:val="none" w:sz="0" w:space="0" w:color="auto"/>
                                    <w:right w:val="none" w:sz="0" w:space="0" w:color="auto"/>
                                  </w:divBdr>
                                  <w:divsChild>
                                    <w:div w:id="702441283">
                                      <w:marLeft w:val="0"/>
                                      <w:marRight w:val="0"/>
                                      <w:marTop w:val="0"/>
                                      <w:marBottom w:val="0"/>
                                      <w:divBdr>
                                        <w:top w:val="none" w:sz="0" w:space="0" w:color="auto"/>
                                        <w:left w:val="none" w:sz="0" w:space="0" w:color="auto"/>
                                        <w:bottom w:val="none" w:sz="0" w:space="0" w:color="auto"/>
                                        <w:right w:val="none" w:sz="0" w:space="0" w:color="auto"/>
                                      </w:divBdr>
                                      <w:divsChild>
                                        <w:div w:id="171337332">
                                          <w:marLeft w:val="0"/>
                                          <w:marRight w:val="0"/>
                                          <w:marTop w:val="0"/>
                                          <w:marBottom w:val="0"/>
                                          <w:divBdr>
                                            <w:top w:val="none" w:sz="0" w:space="0" w:color="auto"/>
                                            <w:left w:val="none" w:sz="0" w:space="0" w:color="auto"/>
                                            <w:bottom w:val="none" w:sz="0" w:space="0" w:color="auto"/>
                                            <w:right w:val="none" w:sz="0" w:space="0" w:color="auto"/>
                                          </w:divBdr>
                                          <w:divsChild>
                                            <w:div w:id="1281111671">
                                              <w:marLeft w:val="0"/>
                                              <w:marRight w:val="0"/>
                                              <w:marTop w:val="0"/>
                                              <w:marBottom w:val="0"/>
                                              <w:divBdr>
                                                <w:top w:val="none" w:sz="0" w:space="0" w:color="auto"/>
                                                <w:left w:val="none" w:sz="0" w:space="0" w:color="auto"/>
                                                <w:bottom w:val="none" w:sz="0" w:space="0" w:color="auto"/>
                                                <w:right w:val="none" w:sz="0" w:space="0" w:color="auto"/>
                                              </w:divBdr>
                                              <w:divsChild>
                                                <w:div w:id="1091312000">
                                                  <w:marLeft w:val="0"/>
                                                  <w:marRight w:val="0"/>
                                                  <w:marTop w:val="0"/>
                                                  <w:marBottom w:val="0"/>
                                                  <w:divBdr>
                                                    <w:top w:val="none" w:sz="0" w:space="0" w:color="auto"/>
                                                    <w:left w:val="none" w:sz="0" w:space="0" w:color="auto"/>
                                                    <w:bottom w:val="none" w:sz="0" w:space="0" w:color="auto"/>
                                                    <w:right w:val="none" w:sz="0" w:space="0" w:color="auto"/>
                                                  </w:divBdr>
                                                  <w:divsChild>
                                                    <w:div w:id="2026788668">
                                                      <w:marLeft w:val="0"/>
                                                      <w:marRight w:val="0"/>
                                                      <w:marTop w:val="0"/>
                                                      <w:marBottom w:val="0"/>
                                                      <w:divBdr>
                                                        <w:top w:val="none" w:sz="0" w:space="0" w:color="auto"/>
                                                        <w:left w:val="none" w:sz="0" w:space="0" w:color="auto"/>
                                                        <w:bottom w:val="none" w:sz="0" w:space="0" w:color="auto"/>
                                                        <w:right w:val="none" w:sz="0" w:space="0" w:color="auto"/>
                                                      </w:divBdr>
                                                      <w:divsChild>
                                                        <w:div w:id="1041631723">
                                                          <w:marLeft w:val="0"/>
                                                          <w:marRight w:val="0"/>
                                                          <w:marTop w:val="0"/>
                                                          <w:marBottom w:val="0"/>
                                                          <w:divBdr>
                                                            <w:top w:val="none" w:sz="0" w:space="0" w:color="auto"/>
                                                            <w:left w:val="none" w:sz="0" w:space="0" w:color="auto"/>
                                                            <w:bottom w:val="none" w:sz="0" w:space="0" w:color="auto"/>
                                                            <w:right w:val="none" w:sz="0" w:space="0" w:color="auto"/>
                                                          </w:divBdr>
                                                          <w:divsChild>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13930">
                      <w:marLeft w:val="0"/>
                      <w:marRight w:val="0"/>
                      <w:marTop w:val="0"/>
                      <w:marBottom w:val="0"/>
                      <w:divBdr>
                        <w:top w:val="none" w:sz="0" w:space="0" w:color="auto"/>
                        <w:left w:val="none" w:sz="0" w:space="0" w:color="auto"/>
                        <w:bottom w:val="none" w:sz="0" w:space="0" w:color="auto"/>
                        <w:right w:val="none" w:sz="0" w:space="0" w:color="auto"/>
                      </w:divBdr>
                      <w:divsChild>
                        <w:div w:id="1230266912">
                          <w:marLeft w:val="0"/>
                          <w:marRight w:val="0"/>
                          <w:marTop w:val="0"/>
                          <w:marBottom w:val="0"/>
                          <w:divBdr>
                            <w:top w:val="none" w:sz="0" w:space="0" w:color="auto"/>
                            <w:left w:val="none" w:sz="0" w:space="0" w:color="auto"/>
                            <w:bottom w:val="none" w:sz="0" w:space="0" w:color="auto"/>
                            <w:right w:val="none" w:sz="0" w:space="0" w:color="auto"/>
                          </w:divBdr>
                          <w:divsChild>
                            <w:div w:id="17386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752238">
      <w:bodyDiv w:val="1"/>
      <w:marLeft w:val="0"/>
      <w:marRight w:val="0"/>
      <w:marTop w:val="0"/>
      <w:marBottom w:val="0"/>
      <w:divBdr>
        <w:top w:val="none" w:sz="0" w:space="0" w:color="auto"/>
        <w:left w:val="none" w:sz="0" w:space="0" w:color="auto"/>
        <w:bottom w:val="none" w:sz="0" w:space="0" w:color="auto"/>
        <w:right w:val="none" w:sz="0" w:space="0" w:color="auto"/>
      </w:divBdr>
    </w:div>
    <w:div w:id="1807433413">
      <w:bodyDiv w:val="1"/>
      <w:marLeft w:val="0"/>
      <w:marRight w:val="0"/>
      <w:marTop w:val="0"/>
      <w:marBottom w:val="0"/>
      <w:divBdr>
        <w:top w:val="none" w:sz="0" w:space="0" w:color="auto"/>
        <w:left w:val="none" w:sz="0" w:space="0" w:color="auto"/>
        <w:bottom w:val="none" w:sz="0" w:space="0" w:color="auto"/>
        <w:right w:val="none" w:sz="0" w:space="0" w:color="auto"/>
      </w:divBdr>
    </w:div>
    <w:div w:id="1855536752">
      <w:bodyDiv w:val="1"/>
      <w:marLeft w:val="0"/>
      <w:marRight w:val="0"/>
      <w:marTop w:val="0"/>
      <w:marBottom w:val="0"/>
      <w:divBdr>
        <w:top w:val="none" w:sz="0" w:space="0" w:color="auto"/>
        <w:left w:val="none" w:sz="0" w:space="0" w:color="auto"/>
        <w:bottom w:val="none" w:sz="0" w:space="0" w:color="auto"/>
        <w:right w:val="none" w:sz="0" w:space="0" w:color="auto"/>
      </w:divBdr>
    </w:div>
    <w:div w:id="1962762076">
      <w:bodyDiv w:val="1"/>
      <w:marLeft w:val="0"/>
      <w:marRight w:val="0"/>
      <w:marTop w:val="0"/>
      <w:marBottom w:val="0"/>
      <w:divBdr>
        <w:top w:val="none" w:sz="0" w:space="0" w:color="auto"/>
        <w:left w:val="none" w:sz="0" w:space="0" w:color="auto"/>
        <w:bottom w:val="none" w:sz="0" w:space="0" w:color="auto"/>
        <w:right w:val="none" w:sz="0" w:space="0" w:color="auto"/>
      </w:divBdr>
    </w:div>
    <w:div w:id="204047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amicaleafp.fr" TargetMode="Externa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amicale-des-anciens@afp.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oleObject" Target="embeddings/oleObject1.bin"/><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3.png"/><Relationship Id="rId5" Type="http://schemas.openxmlformats.org/officeDocument/2006/relationships/hyperlink" Target="http://www.amicaleafp.fr" TargetMode="External"/><Relationship Id="rId4" Type="http://schemas.openxmlformats.org/officeDocument/2006/relationships/hyperlink" Target="mailto:amicale-des-anciens@afp.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456415-F011-45F7-800D-9FA3F6EC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624</Words>
  <Characters>3432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COMITÉ D’ENTREPRISE</vt:lpstr>
    </vt:vector>
  </TitlesOfParts>
  <Company>Hewlett-Packard Company</Company>
  <LinksUpToDate>false</LinksUpToDate>
  <CharactersWithSpaces>4048</CharactersWithSpaces>
  <SharedDoc>false</SharedDoc>
  <HLinks>
    <vt:vector size="12" baseType="variant">
      <vt:variant>
        <vt:i4>1835088</vt:i4>
      </vt:variant>
      <vt:variant>
        <vt:i4>0</vt:i4>
      </vt:variant>
      <vt:variant>
        <vt:i4>0</vt:i4>
      </vt:variant>
      <vt:variant>
        <vt:i4>5</vt:i4>
      </vt:variant>
      <vt:variant>
        <vt:lpwstr>http://amicale.afp.perso.neuf.fr/</vt:lpwstr>
      </vt:variant>
      <vt:variant>
        <vt:lpwstr/>
      </vt:variant>
      <vt:variant>
        <vt:i4>1835088</vt:i4>
      </vt:variant>
      <vt:variant>
        <vt:i4>0</vt:i4>
      </vt:variant>
      <vt:variant>
        <vt:i4>0</vt:i4>
      </vt:variant>
      <vt:variant>
        <vt:i4>5</vt:i4>
      </vt:variant>
      <vt:variant>
        <vt:lpwstr>http://amicale.afp.perso.neuf.fr/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COMITÉ D’ENTREPRISE</dc:title>
  <dc:creator>information@amicaleafp.fr;HR</dc:creator>
  <cp:lastModifiedBy>Roland</cp:lastModifiedBy>
  <cp:revision>17</cp:revision>
  <cp:lastPrinted>2024-03-26T09:02:00Z</cp:lastPrinted>
  <dcterms:created xsi:type="dcterms:W3CDTF">2024-03-21T17:26:00Z</dcterms:created>
  <dcterms:modified xsi:type="dcterms:W3CDTF">2024-03-26T09:11:00Z</dcterms:modified>
</cp:coreProperties>
</file>