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06" w:rsidRPr="00D67035" w:rsidRDefault="00D67035" w:rsidP="008C4CF6">
      <w:pPr>
        <w:pStyle w:val="italic"/>
        <w:shd w:val="clear" w:color="auto" w:fill="FFFFFF"/>
        <w:spacing w:before="0" w:beforeAutospacing="0" w:after="0" w:afterAutospacing="0"/>
        <w:ind w:left="57" w:right="57"/>
        <w:jc w:val="both"/>
        <w:rPr>
          <w:i/>
          <w:iCs/>
          <w:color w:val="1A171B"/>
          <w:sz w:val="20"/>
          <w:szCs w:val="20"/>
        </w:rPr>
      </w:pPr>
      <w:proofErr w:type="gramStart"/>
      <w:r w:rsidRPr="00D67035">
        <w:rPr>
          <w:b/>
          <w:color w:val="1A171B"/>
        </w:rPr>
        <w:t>le</w:t>
      </w:r>
      <w:proofErr w:type="gramEnd"/>
      <w:r w:rsidRPr="00D67035">
        <w:rPr>
          <w:b/>
          <w:color w:val="1A171B"/>
        </w:rPr>
        <w:t xml:space="preserve"> viaduc de la Canardière</w:t>
      </w:r>
      <w:r w:rsidRPr="00D67035">
        <w:rPr>
          <w:b/>
          <w:color w:val="1A171B"/>
          <w:sz w:val="20"/>
          <w:szCs w:val="20"/>
        </w:rPr>
        <w:t xml:space="preserve"> </w:t>
      </w:r>
      <w:r>
        <w:rPr>
          <w:b/>
          <w:color w:val="1A171B"/>
          <w:sz w:val="20"/>
          <w:szCs w:val="20"/>
        </w:rPr>
        <w:t xml:space="preserve"> </w:t>
      </w:r>
      <w:r w:rsidR="00D93706" w:rsidRPr="00D67035">
        <w:rPr>
          <w:i/>
          <w:iCs/>
          <w:color w:val="1A171B"/>
          <w:sz w:val="20"/>
          <w:szCs w:val="20"/>
        </w:rPr>
        <w:t>En enjambant la Nonette.</w:t>
      </w:r>
    </w:p>
    <w:p w:rsidR="00D93706" w:rsidRPr="00D67035" w:rsidRDefault="00D93706" w:rsidP="008C4CF6">
      <w:pPr>
        <w:pStyle w:val="stick"/>
        <w:shd w:val="clear" w:color="auto" w:fill="FFFFFF"/>
        <w:spacing w:before="0" w:beforeAutospacing="0" w:after="0" w:afterAutospacing="0"/>
        <w:ind w:left="57" w:right="57"/>
        <w:jc w:val="both"/>
        <w:rPr>
          <w:b/>
          <w:color w:val="1A171B"/>
          <w:sz w:val="20"/>
          <w:szCs w:val="20"/>
        </w:rPr>
      </w:pPr>
      <w:r w:rsidRPr="00D67035">
        <w:rPr>
          <w:b/>
          <w:color w:val="1A171B"/>
          <w:sz w:val="20"/>
          <w:szCs w:val="20"/>
        </w:rPr>
        <w:t>Mesurant 443 mètres de long sur 21 mètres de hauteur, le viaduc de la Canardière fut construit au XIXe siècle avant de permettre au réseau ferroviaire de relier la capitale à la ville de Creil en passant par Chantilly. Inauguré le 10 mai 1859, le viaduc fut bombardé et miné pendant la Seconde Guerre mondiale. Considérablement endommagé, il fit l'objet de travaux de rénovation avant d'être rendu à la circulation dès 1846.</w:t>
      </w:r>
    </w:p>
    <w:p w:rsidR="00D93706" w:rsidRPr="00D67035" w:rsidRDefault="00D93706" w:rsidP="008C4CF6">
      <w:pPr>
        <w:pStyle w:val="NormalWeb"/>
        <w:shd w:val="clear" w:color="auto" w:fill="FFFFFF"/>
        <w:spacing w:before="0" w:beforeAutospacing="0" w:after="0" w:afterAutospacing="0"/>
        <w:ind w:left="57" w:right="57"/>
        <w:rPr>
          <w:color w:val="252525"/>
          <w:sz w:val="20"/>
          <w:szCs w:val="20"/>
        </w:rPr>
      </w:pPr>
      <w:r w:rsidRPr="00D67035">
        <w:rPr>
          <w:color w:val="252525"/>
          <w:sz w:val="20"/>
          <w:szCs w:val="20"/>
        </w:rPr>
        <w:t>La ligne directe</w:t>
      </w:r>
      <w:r w:rsidRPr="00D67035">
        <w:rPr>
          <w:rStyle w:val="apple-converted-space"/>
          <w:color w:val="252525"/>
          <w:sz w:val="20"/>
          <w:szCs w:val="20"/>
        </w:rPr>
        <w:t> </w:t>
      </w:r>
      <w:hyperlink r:id="rId5" w:tooltip="Gare de Saint-Denis" w:history="1">
        <w:r w:rsidRPr="00D67035">
          <w:rPr>
            <w:rStyle w:val="Lienhypertexte"/>
            <w:color w:val="0B0080"/>
            <w:sz w:val="20"/>
            <w:szCs w:val="20"/>
          </w:rPr>
          <w:t>Saint-Denis</w:t>
        </w:r>
      </w:hyperlink>
      <w:r w:rsidRPr="00D67035">
        <w:rPr>
          <w:rStyle w:val="apple-converted-space"/>
          <w:color w:val="252525"/>
          <w:sz w:val="20"/>
          <w:szCs w:val="20"/>
        </w:rPr>
        <w:t> </w:t>
      </w:r>
      <w:r w:rsidRPr="00D67035">
        <w:rPr>
          <w:color w:val="252525"/>
          <w:sz w:val="20"/>
          <w:szCs w:val="20"/>
        </w:rPr>
        <w:t>-</w:t>
      </w:r>
      <w:r w:rsidRPr="00D67035">
        <w:rPr>
          <w:rStyle w:val="apple-converted-space"/>
          <w:color w:val="252525"/>
          <w:sz w:val="20"/>
          <w:szCs w:val="20"/>
        </w:rPr>
        <w:t> </w:t>
      </w:r>
      <w:hyperlink r:id="rId6" w:tooltip="Gare de Creil" w:history="1">
        <w:r w:rsidRPr="00D67035">
          <w:rPr>
            <w:rStyle w:val="Lienhypertexte"/>
            <w:color w:val="0B0080"/>
            <w:sz w:val="20"/>
            <w:szCs w:val="20"/>
          </w:rPr>
          <w:t>Creil</w:t>
        </w:r>
      </w:hyperlink>
      <w:r w:rsidRPr="00D67035">
        <w:rPr>
          <w:rStyle w:val="apple-converted-space"/>
          <w:color w:val="252525"/>
          <w:sz w:val="20"/>
          <w:szCs w:val="20"/>
        </w:rPr>
        <w:t> </w:t>
      </w:r>
      <w:r w:rsidRPr="00D67035">
        <w:rPr>
          <w:color w:val="252525"/>
          <w:sz w:val="20"/>
          <w:szCs w:val="20"/>
        </w:rPr>
        <w:t>via</w:t>
      </w:r>
      <w:r w:rsidRPr="00D67035">
        <w:rPr>
          <w:rStyle w:val="apple-converted-space"/>
          <w:color w:val="252525"/>
          <w:sz w:val="20"/>
          <w:szCs w:val="20"/>
        </w:rPr>
        <w:t> </w:t>
      </w:r>
      <w:proofErr w:type="spellStart"/>
      <w:r w:rsidR="00CE756C" w:rsidRPr="00D67035">
        <w:rPr>
          <w:color w:val="252525"/>
          <w:sz w:val="20"/>
          <w:szCs w:val="20"/>
        </w:rPr>
        <w:fldChar w:fldCharType="begin"/>
      </w:r>
      <w:r w:rsidRPr="00D67035">
        <w:rPr>
          <w:color w:val="252525"/>
          <w:sz w:val="20"/>
          <w:szCs w:val="20"/>
        </w:rPr>
        <w:instrText xml:space="preserve"> HYPERLINK "http://fr.wikipedia.org/wiki/Gare_de_Survilliers_-_Fosses" \o "Gare de Survilliers - Fosses" </w:instrText>
      </w:r>
      <w:r w:rsidR="00CE756C" w:rsidRPr="00D67035">
        <w:rPr>
          <w:color w:val="252525"/>
          <w:sz w:val="20"/>
          <w:szCs w:val="20"/>
        </w:rPr>
        <w:fldChar w:fldCharType="separate"/>
      </w:r>
      <w:r w:rsidRPr="00D67035">
        <w:rPr>
          <w:rStyle w:val="Lienhypertexte"/>
          <w:color w:val="0B0080"/>
          <w:sz w:val="20"/>
          <w:szCs w:val="20"/>
        </w:rPr>
        <w:t>Survilliers</w:t>
      </w:r>
      <w:proofErr w:type="spellEnd"/>
      <w:r w:rsidRPr="00D67035">
        <w:rPr>
          <w:rStyle w:val="Lienhypertexte"/>
          <w:color w:val="0B0080"/>
          <w:sz w:val="20"/>
          <w:szCs w:val="20"/>
        </w:rPr>
        <w:t>-Fosses</w:t>
      </w:r>
      <w:r w:rsidR="00CE756C" w:rsidRPr="00D67035">
        <w:rPr>
          <w:color w:val="252525"/>
          <w:sz w:val="20"/>
          <w:szCs w:val="20"/>
        </w:rPr>
        <w:fldChar w:fldCharType="end"/>
      </w:r>
      <w:r w:rsidRPr="00D67035">
        <w:rPr>
          <w:rStyle w:val="apple-converted-space"/>
          <w:color w:val="252525"/>
          <w:sz w:val="20"/>
          <w:szCs w:val="20"/>
        </w:rPr>
        <w:t> </w:t>
      </w:r>
      <w:r w:rsidRPr="00D67035">
        <w:rPr>
          <w:color w:val="252525"/>
          <w:sz w:val="20"/>
          <w:szCs w:val="20"/>
        </w:rPr>
        <w:t>fut ouverte le</w:t>
      </w:r>
      <w:r w:rsidRPr="00D67035">
        <w:rPr>
          <w:rStyle w:val="apple-converted-space"/>
          <w:color w:val="252525"/>
          <w:sz w:val="20"/>
          <w:szCs w:val="20"/>
        </w:rPr>
        <w:t> </w:t>
      </w:r>
      <w:hyperlink r:id="rId7" w:tooltip="10 mai dans les chemins de fer" w:history="1">
        <w:r w:rsidRPr="00D67035">
          <w:rPr>
            <w:rStyle w:val="Lienhypertexte"/>
            <w:color w:val="0B0080"/>
            <w:sz w:val="20"/>
            <w:szCs w:val="20"/>
          </w:rPr>
          <w:t>10 mai</w:t>
        </w:r>
      </w:hyperlink>
      <w:r w:rsidRPr="00D67035">
        <w:rPr>
          <w:rStyle w:val="apple-converted-space"/>
          <w:color w:val="252525"/>
          <w:sz w:val="20"/>
          <w:szCs w:val="20"/>
        </w:rPr>
        <w:t> </w:t>
      </w:r>
      <w:hyperlink r:id="rId8" w:tooltip="1859 dans les chemins de fer" w:history="1">
        <w:r w:rsidRPr="00D67035">
          <w:rPr>
            <w:rStyle w:val="Lienhypertexte"/>
            <w:color w:val="0B0080"/>
            <w:sz w:val="20"/>
            <w:szCs w:val="20"/>
          </w:rPr>
          <w:t>1859</w:t>
        </w:r>
      </w:hyperlink>
      <w:r w:rsidRPr="00D67035">
        <w:rPr>
          <w:color w:val="252525"/>
          <w:sz w:val="20"/>
          <w:szCs w:val="20"/>
        </w:rPr>
        <w:t>sur l'</w:t>
      </w:r>
      <w:hyperlink r:id="rId9" w:tooltip="Ligne de Paris-Nord à Lille" w:history="1">
        <w:r w:rsidRPr="00D67035">
          <w:rPr>
            <w:rStyle w:val="Lienhypertexte"/>
            <w:color w:val="0B0080"/>
            <w:sz w:val="20"/>
            <w:szCs w:val="20"/>
          </w:rPr>
          <w:t>itinéraire Paris-Lille</w:t>
        </w:r>
      </w:hyperlink>
      <w:hyperlink r:id="rId10" w:anchor="cite_note-2" w:history="1">
        <w:r w:rsidRPr="00D67035">
          <w:rPr>
            <w:rStyle w:val="Lienhypertexte"/>
            <w:color w:val="0B0080"/>
            <w:sz w:val="20"/>
            <w:szCs w:val="20"/>
            <w:vertAlign w:val="superscript"/>
          </w:rPr>
          <w:t>2</w:t>
        </w:r>
      </w:hyperlink>
      <w:r w:rsidRPr="00D67035">
        <w:rPr>
          <w:color w:val="252525"/>
          <w:sz w:val="20"/>
          <w:szCs w:val="20"/>
        </w:rPr>
        <w:t>. La ligne est doublée en 1907 jusqu'à</w:t>
      </w:r>
      <w:r w:rsidRPr="00D67035">
        <w:rPr>
          <w:rStyle w:val="apple-converted-space"/>
          <w:color w:val="252525"/>
          <w:sz w:val="20"/>
          <w:szCs w:val="20"/>
        </w:rPr>
        <w:t> </w:t>
      </w:r>
      <w:hyperlink r:id="rId11" w:tooltip="Gare d'Orry-la-Ville - Coye" w:history="1">
        <w:r w:rsidRPr="00D67035">
          <w:rPr>
            <w:rStyle w:val="Lienhypertexte"/>
            <w:color w:val="0B0080"/>
            <w:sz w:val="20"/>
            <w:szCs w:val="20"/>
          </w:rPr>
          <w:t>Orry-la-Ville</w:t>
        </w:r>
      </w:hyperlink>
      <w:r w:rsidRPr="00D67035">
        <w:rPr>
          <w:color w:val="252525"/>
          <w:sz w:val="20"/>
          <w:szCs w:val="20"/>
        </w:rPr>
        <w:t>.</w:t>
      </w:r>
    </w:p>
    <w:p w:rsidR="00D93706" w:rsidRPr="00D67035" w:rsidRDefault="00D93706" w:rsidP="008C4CF6">
      <w:pPr>
        <w:pStyle w:val="NormalWeb"/>
        <w:shd w:val="clear" w:color="auto" w:fill="FFFFFF"/>
        <w:spacing w:before="0" w:beforeAutospacing="0" w:after="0" w:afterAutospacing="0"/>
        <w:ind w:left="57" w:right="57"/>
        <w:rPr>
          <w:color w:val="252525"/>
          <w:sz w:val="20"/>
          <w:szCs w:val="20"/>
        </w:rPr>
      </w:pPr>
      <w:r w:rsidRPr="00D67035">
        <w:rPr>
          <w:color w:val="252525"/>
          <w:sz w:val="20"/>
          <w:szCs w:val="20"/>
        </w:rPr>
        <w:t xml:space="preserve">Son architecture est un modèle standard des gares de seconde classe de </w:t>
      </w:r>
      <w:proofErr w:type="spellStart"/>
      <w:r w:rsidRPr="00D67035">
        <w:rPr>
          <w:color w:val="252525"/>
          <w:sz w:val="20"/>
          <w:szCs w:val="20"/>
        </w:rPr>
        <w:t>la</w:t>
      </w:r>
      <w:hyperlink r:id="rId12" w:tooltip="Compagnie des chemins de fer du Nord" w:history="1">
        <w:r w:rsidRPr="00D67035">
          <w:rPr>
            <w:rStyle w:val="Lienhypertexte"/>
            <w:color w:val="0B0080"/>
            <w:sz w:val="20"/>
            <w:szCs w:val="20"/>
          </w:rPr>
          <w:t>Compagnie</w:t>
        </w:r>
        <w:proofErr w:type="spellEnd"/>
        <w:r w:rsidRPr="00D67035">
          <w:rPr>
            <w:rStyle w:val="Lienhypertexte"/>
            <w:color w:val="0B0080"/>
            <w:sz w:val="20"/>
            <w:szCs w:val="20"/>
          </w:rPr>
          <w:t xml:space="preserve"> des chemins de fer du Nord</w:t>
        </w:r>
      </w:hyperlink>
      <w:r w:rsidRPr="00D67035">
        <w:rPr>
          <w:color w:val="252525"/>
          <w:sz w:val="20"/>
          <w:szCs w:val="20"/>
        </w:rPr>
        <w:t>, réalisée sur le plan-type de l'architecte de la compagnie, Lejeune</w:t>
      </w:r>
      <w:hyperlink r:id="rId13" w:anchor="cite_note-3" w:history="1">
        <w:r w:rsidRPr="00D67035">
          <w:rPr>
            <w:rStyle w:val="Lienhypertexte"/>
            <w:color w:val="0B0080"/>
            <w:sz w:val="20"/>
            <w:szCs w:val="20"/>
            <w:vertAlign w:val="superscript"/>
          </w:rPr>
          <w:t>3</w:t>
        </w:r>
      </w:hyperlink>
      <w:r w:rsidRPr="00D67035">
        <w:rPr>
          <w:color w:val="252525"/>
          <w:sz w:val="20"/>
          <w:szCs w:val="20"/>
        </w:rPr>
        <w:t>. Les pavillons aux extrémités correspondaient au logement du chef de gare et du sous-chef de gare. La gare actuelle a conservé son auvent d'origine sur le quai ainsi que ses fausses voûtes métalliques au plafond du hall.</w:t>
      </w:r>
    </w:p>
    <w:p w:rsidR="00D93706" w:rsidRPr="00D67035" w:rsidRDefault="00D93706" w:rsidP="008C4CF6">
      <w:pPr>
        <w:pStyle w:val="NormalWeb"/>
        <w:shd w:val="clear" w:color="auto" w:fill="FFFFFF"/>
        <w:spacing w:before="0" w:beforeAutospacing="0" w:after="0" w:afterAutospacing="0"/>
        <w:ind w:left="57" w:right="57"/>
        <w:rPr>
          <w:color w:val="252525"/>
          <w:sz w:val="20"/>
          <w:szCs w:val="20"/>
        </w:rPr>
      </w:pPr>
      <w:r w:rsidRPr="00D67035">
        <w:rPr>
          <w:color w:val="252525"/>
          <w:sz w:val="20"/>
          <w:szCs w:val="20"/>
        </w:rPr>
        <w:t>En 1862, est créée la</w:t>
      </w:r>
      <w:r w:rsidRPr="00D67035">
        <w:rPr>
          <w:rStyle w:val="apple-converted-space"/>
          <w:color w:val="252525"/>
          <w:sz w:val="20"/>
          <w:szCs w:val="20"/>
        </w:rPr>
        <w:t> </w:t>
      </w:r>
      <w:hyperlink r:id="rId14" w:tooltip="Ligne de Chantilly - Gouvieux à Crépy-en-Valois" w:history="1">
        <w:r w:rsidRPr="00D67035">
          <w:rPr>
            <w:rStyle w:val="Lienhypertexte"/>
            <w:color w:val="0B0080"/>
            <w:sz w:val="20"/>
            <w:szCs w:val="20"/>
          </w:rPr>
          <w:t>ligne Chantilly - Senlis</w:t>
        </w:r>
      </w:hyperlink>
      <w:r w:rsidRPr="00D67035">
        <w:rPr>
          <w:rStyle w:val="apple-converted-space"/>
          <w:color w:val="252525"/>
          <w:sz w:val="20"/>
          <w:szCs w:val="20"/>
        </w:rPr>
        <w:t> </w:t>
      </w:r>
      <w:r w:rsidRPr="00D67035">
        <w:rPr>
          <w:color w:val="252525"/>
          <w:sz w:val="20"/>
          <w:szCs w:val="20"/>
        </w:rPr>
        <w:t>(</w:t>
      </w:r>
      <w:r w:rsidRPr="00D67035">
        <w:rPr>
          <w:rStyle w:val="nowrap"/>
          <w:color w:val="252525"/>
          <w:sz w:val="20"/>
          <w:szCs w:val="20"/>
        </w:rPr>
        <w:t>12 km</w:t>
      </w:r>
      <w:r w:rsidRPr="00D67035">
        <w:rPr>
          <w:color w:val="252525"/>
          <w:sz w:val="20"/>
          <w:szCs w:val="20"/>
        </w:rPr>
        <w:t xml:space="preserve">) : elle rejoignait la gare de Chantilly par un embranchement situé au nord du viaduc, derrière l'actuel quartier </w:t>
      </w:r>
      <w:proofErr w:type="spellStart"/>
      <w:r w:rsidRPr="00D67035">
        <w:rPr>
          <w:color w:val="252525"/>
          <w:sz w:val="20"/>
          <w:szCs w:val="20"/>
        </w:rPr>
        <w:t>Lefébure</w:t>
      </w:r>
      <w:proofErr w:type="spellEnd"/>
      <w:r w:rsidRPr="00D67035">
        <w:rPr>
          <w:color w:val="252525"/>
          <w:sz w:val="20"/>
          <w:szCs w:val="20"/>
        </w:rPr>
        <w:t>. Le trajet se faisait en 20 min et desservait les gares et haltes de</w:t>
      </w:r>
      <w:r w:rsidRPr="00D67035">
        <w:rPr>
          <w:rStyle w:val="apple-converted-space"/>
          <w:color w:val="252525"/>
          <w:sz w:val="20"/>
          <w:szCs w:val="20"/>
        </w:rPr>
        <w:t> </w:t>
      </w:r>
      <w:hyperlink r:id="rId15" w:tooltip="Saint-Maximin (Oise)" w:history="1">
        <w:r w:rsidRPr="00D67035">
          <w:rPr>
            <w:rStyle w:val="Lienhypertexte"/>
            <w:color w:val="0B0080"/>
            <w:sz w:val="20"/>
            <w:szCs w:val="20"/>
          </w:rPr>
          <w:t>Saint-Maximin</w:t>
        </w:r>
      </w:hyperlink>
      <w:r w:rsidRPr="00D67035">
        <w:rPr>
          <w:color w:val="252525"/>
          <w:sz w:val="20"/>
          <w:szCs w:val="20"/>
        </w:rPr>
        <w:t>,</w:t>
      </w:r>
      <w:r w:rsidRPr="00D67035">
        <w:rPr>
          <w:rStyle w:val="apple-converted-space"/>
          <w:color w:val="252525"/>
          <w:sz w:val="20"/>
          <w:szCs w:val="20"/>
        </w:rPr>
        <w:t> </w:t>
      </w:r>
      <w:hyperlink r:id="rId16" w:tooltip="Golf de Chantilly" w:history="1">
        <w:r w:rsidRPr="00D67035">
          <w:rPr>
            <w:rStyle w:val="Lienhypertexte"/>
            <w:color w:val="0B0080"/>
            <w:sz w:val="20"/>
            <w:szCs w:val="20"/>
          </w:rPr>
          <w:t>Golf de Chantilly</w:t>
        </w:r>
      </w:hyperlink>
      <w:r w:rsidRPr="00D67035">
        <w:rPr>
          <w:color w:val="252525"/>
          <w:sz w:val="20"/>
          <w:szCs w:val="20"/>
        </w:rPr>
        <w:t>, Vineuil, Saint-Firmin, Aumont, Saint-Nicolas,</w:t>
      </w:r>
      <w:r w:rsidRPr="00D67035">
        <w:rPr>
          <w:rStyle w:val="apple-converted-space"/>
          <w:color w:val="252525"/>
          <w:sz w:val="20"/>
          <w:szCs w:val="20"/>
        </w:rPr>
        <w:t> </w:t>
      </w:r>
      <w:hyperlink r:id="rId17" w:tooltip="Gare de Senlis" w:history="1">
        <w:r w:rsidRPr="00D67035">
          <w:rPr>
            <w:rStyle w:val="Lienhypertexte"/>
            <w:color w:val="0B0080"/>
            <w:sz w:val="20"/>
            <w:szCs w:val="20"/>
          </w:rPr>
          <w:t>Senlis</w:t>
        </w:r>
      </w:hyperlink>
      <w:r w:rsidRPr="00D67035">
        <w:rPr>
          <w:color w:val="252525"/>
          <w:sz w:val="20"/>
          <w:szCs w:val="20"/>
        </w:rPr>
        <w:t>. Cette ligne est prolongée jusqu'à</w:t>
      </w:r>
      <w:r w:rsidRPr="00D67035">
        <w:rPr>
          <w:rStyle w:val="apple-converted-space"/>
          <w:color w:val="252525"/>
          <w:sz w:val="20"/>
          <w:szCs w:val="20"/>
        </w:rPr>
        <w:t> </w:t>
      </w:r>
      <w:hyperlink r:id="rId18" w:tooltip="Gare de Crépy-en-Valois" w:history="1">
        <w:r w:rsidRPr="00D67035">
          <w:rPr>
            <w:rStyle w:val="Lienhypertexte"/>
            <w:color w:val="0B0080"/>
            <w:sz w:val="20"/>
            <w:szCs w:val="20"/>
          </w:rPr>
          <w:t>Crépy-en-Valois</w:t>
        </w:r>
      </w:hyperlink>
      <w:r w:rsidRPr="00D67035">
        <w:rPr>
          <w:rStyle w:val="apple-converted-space"/>
          <w:color w:val="252525"/>
          <w:sz w:val="20"/>
          <w:szCs w:val="20"/>
        </w:rPr>
        <w:t> </w:t>
      </w:r>
      <w:r w:rsidRPr="00D67035">
        <w:rPr>
          <w:color w:val="252525"/>
          <w:sz w:val="20"/>
          <w:szCs w:val="20"/>
        </w:rPr>
        <w:t>en 1870, rejoignant ainsi la</w:t>
      </w:r>
      <w:r w:rsidRPr="00D67035">
        <w:rPr>
          <w:rStyle w:val="apple-converted-space"/>
          <w:color w:val="252525"/>
          <w:sz w:val="20"/>
          <w:szCs w:val="20"/>
        </w:rPr>
        <w:t> </w:t>
      </w:r>
      <w:hyperlink r:id="rId19" w:tooltip="Ligne de La Plaine à Hirson et Anor (frontière)" w:history="1">
        <w:r w:rsidRPr="00D67035">
          <w:rPr>
            <w:rStyle w:val="Lienhypertexte"/>
            <w:color w:val="0B0080"/>
            <w:sz w:val="20"/>
            <w:szCs w:val="20"/>
          </w:rPr>
          <w:t>ligne Paris - Laon</w:t>
        </w:r>
      </w:hyperlink>
      <w:r w:rsidRPr="00D67035">
        <w:rPr>
          <w:color w:val="252525"/>
          <w:sz w:val="20"/>
          <w:szCs w:val="20"/>
        </w:rPr>
        <w:t>. Le trajet se fait alors en une heure. La ligne est fermée aux voyageurs en 1950 et totalement désaffectée en 1960</w:t>
      </w:r>
      <w:hyperlink r:id="rId20" w:anchor="cite_note-4" w:history="1">
        <w:r w:rsidRPr="00D67035">
          <w:rPr>
            <w:rStyle w:val="Lienhypertexte"/>
            <w:color w:val="0B0080"/>
            <w:sz w:val="20"/>
            <w:szCs w:val="20"/>
            <w:vertAlign w:val="superscript"/>
          </w:rPr>
          <w:t>4</w:t>
        </w:r>
      </w:hyperlink>
      <w:r w:rsidRPr="00D67035">
        <w:rPr>
          <w:color w:val="252525"/>
          <w:sz w:val="20"/>
          <w:szCs w:val="20"/>
        </w:rPr>
        <w:t>.</w:t>
      </w:r>
    </w:p>
    <w:p w:rsidR="00D93706" w:rsidRPr="00D67035" w:rsidRDefault="00D93706" w:rsidP="008C4CF6">
      <w:pPr>
        <w:pStyle w:val="NormalWeb"/>
        <w:shd w:val="clear" w:color="auto" w:fill="FFFFFF"/>
        <w:spacing w:before="0" w:beforeAutospacing="0" w:after="0" w:afterAutospacing="0"/>
        <w:ind w:left="57" w:right="57"/>
        <w:rPr>
          <w:color w:val="252525"/>
          <w:sz w:val="20"/>
          <w:szCs w:val="20"/>
        </w:rPr>
      </w:pPr>
      <w:r w:rsidRPr="00D67035">
        <w:rPr>
          <w:color w:val="252525"/>
          <w:sz w:val="20"/>
          <w:szCs w:val="20"/>
        </w:rPr>
        <w:t>Un embarcadère a existé non loin de l'actuelle rue de l'embarcadère, réservé à l'embarquement des chevaux de courses, en lien avec l'</w:t>
      </w:r>
      <w:hyperlink r:id="rId21" w:tooltip="Hippodrome de Chantilly" w:history="1">
        <w:r w:rsidRPr="00D67035">
          <w:rPr>
            <w:rStyle w:val="Lienhypertexte"/>
            <w:color w:val="0B0080"/>
            <w:sz w:val="20"/>
            <w:szCs w:val="20"/>
          </w:rPr>
          <w:t>hippodrome</w:t>
        </w:r>
      </w:hyperlink>
      <w:r w:rsidRPr="00D67035">
        <w:rPr>
          <w:rStyle w:val="apple-converted-space"/>
          <w:color w:val="252525"/>
          <w:sz w:val="20"/>
          <w:szCs w:val="20"/>
        </w:rPr>
        <w:t> </w:t>
      </w:r>
      <w:r w:rsidRPr="00D67035">
        <w:rPr>
          <w:color w:val="252525"/>
          <w:sz w:val="20"/>
          <w:szCs w:val="20"/>
        </w:rPr>
        <w:t>et les nombreuses écuries d'entraînement à</w:t>
      </w:r>
      <w:r w:rsidRPr="00D67035">
        <w:rPr>
          <w:rStyle w:val="apple-converted-space"/>
          <w:color w:val="252525"/>
          <w:sz w:val="20"/>
          <w:szCs w:val="20"/>
        </w:rPr>
        <w:t> </w:t>
      </w:r>
      <w:hyperlink r:id="rId22" w:tooltip="Chantilly" w:history="1">
        <w:r w:rsidRPr="00D67035">
          <w:rPr>
            <w:rStyle w:val="Lienhypertexte"/>
            <w:color w:val="0B0080"/>
            <w:sz w:val="20"/>
            <w:szCs w:val="20"/>
          </w:rPr>
          <w:t>Chantilly</w:t>
        </w:r>
      </w:hyperlink>
      <w:r w:rsidRPr="00D67035">
        <w:rPr>
          <w:color w:val="252525"/>
          <w:sz w:val="20"/>
          <w:szCs w:val="20"/>
        </w:rPr>
        <w:t>,</w:t>
      </w:r>
      <w:r w:rsidRPr="00D67035">
        <w:rPr>
          <w:rStyle w:val="apple-converted-space"/>
          <w:color w:val="252525"/>
          <w:sz w:val="20"/>
          <w:szCs w:val="20"/>
        </w:rPr>
        <w:t> </w:t>
      </w:r>
      <w:hyperlink r:id="rId23" w:tooltip="Gouvieux" w:history="1">
        <w:r w:rsidRPr="00D67035">
          <w:rPr>
            <w:rStyle w:val="Lienhypertexte"/>
            <w:color w:val="0B0080"/>
            <w:sz w:val="20"/>
            <w:szCs w:val="20"/>
          </w:rPr>
          <w:t>Gouvieux</w:t>
        </w:r>
      </w:hyperlink>
      <w:r w:rsidRPr="00D67035">
        <w:rPr>
          <w:rStyle w:val="apple-converted-space"/>
          <w:color w:val="252525"/>
          <w:sz w:val="20"/>
          <w:szCs w:val="20"/>
        </w:rPr>
        <w:t> </w:t>
      </w:r>
      <w:r w:rsidRPr="00D67035">
        <w:rPr>
          <w:color w:val="252525"/>
          <w:sz w:val="20"/>
          <w:szCs w:val="20"/>
        </w:rPr>
        <w:t>et</w:t>
      </w:r>
      <w:r w:rsidRPr="00D67035">
        <w:rPr>
          <w:rStyle w:val="apple-converted-space"/>
          <w:color w:val="252525"/>
          <w:sz w:val="20"/>
          <w:szCs w:val="20"/>
        </w:rPr>
        <w:t> </w:t>
      </w:r>
      <w:hyperlink r:id="rId24" w:tooltip="Lamorlaye" w:history="1">
        <w:r w:rsidRPr="00D67035">
          <w:rPr>
            <w:rStyle w:val="Lienhypertexte"/>
            <w:color w:val="0B0080"/>
            <w:sz w:val="20"/>
            <w:szCs w:val="20"/>
          </w:rPr>
          <w:t>Lamorlaye</w:t>
        </w:r>
      </w:hyperlink>
      <w:r w:rsidRPr="00D67035">
        <w:rPr>
          <w:color w:val="252525"/>
          <w:sz w:val="20"/>
          <w:szCs w:val="20"/>
        </w:rPr>
        <w:t>. Un autre embarcadère était réservé au régiment de</w:t>
      </w:r>
      <w:r w:rsidRPr="00D67035">
        <w:rPr>
          <w:rStyle w:val="apple-converted-space"/>
          <w:color w:val="252525"/>
          <w:sz w:val="20"/>
          <w:szCs w:val="20"/>
        </w:rPr>
        <w:t> </w:t>
      </w:r>
      <w:hyperlink r:id="rId25" w:tooltip="Spahis" w:history="1">
        <w:r w:rsidRPr="00D67035">
          <w:rPr>
            <w:rStyle w:val="Lienhypertexte"/>
            <w:color w:val="0B0080"/>
            <w:sz w:val="20"/>
            <w:szCs w:val="20"/>
          </w:rPr>
          <w:t>Spahis</w:t>
        </w:r>
      </w:hyperlink>
      <w:r w:rsidRPr="00D67035">
        <w:rPr>
          <w:rStyle w:val="apple-converted-space"/>
          <w:color w:val="252525"/>
          <w:sz w:val="20"/>
          <w:szCs w:val="20"/>
        </w:rPr>
        <w:t> </w:t>
      </w:r>
      <w:r w:rsidRPr="00D67035">
        <w:rPr>
          <w:color w:val="252525"/>
          <w:sz w:val="20"/>
          <w:szCs w:val="20"/>
        </w:rPr>
        <w:t>de Senlis, au niveau de l'actuel parking du même nom.</w:t>
      </w:r>
    </w:p>
    <w:p w:rsidR="00D93706" w:rsidRPr="00D67035" w:rsidRDefault="00D93706" w:rsidP="008C4CF6">
      <w:pPr>
        <w:pStyle w:val="NormalWeb"/>
        <w:shd w:val="clear" w:color="auto" w:fill="FFFFFF"/>
        <w:spacing w:before="0" w:beforeAutospacing="0" w:after="0" w:afterAutospacing="0"/>
        <w:ind w:left="57" w:right="57"/>
        <w:rPr>
          <w:b/>
          <w:color w:val="252525"/>
          <w:sz w:val="20"/>
          <w:szCs w:val="20"/>
        </w:rPr>
      </w:pPr>
      <w:r w:rsidRPr="00D67035">
        <w:rPr>
          <w:b/>
          <w:color w:val="252525"/>
          <w:sz w:val="20"/>
          <w:szCs w:val="20"/>
        </w:rPr>
        <w:t>Une</w:t>
      </w:r>
      <w:r w:rsidRPr="00D67035">
        <w:rPr>
          <w:rStyle w:val="apple-converted-space"/>
          <w:b/>
          <w:color w:val="252525"/>
          <w:sz w:val="20"/>
          <w:szCs w:val="20"/>
        </w:rPr>
        <w:t> </w:t>
      </w:r>
      <w:r w:rsidRPr="00D67035">
        <w:rPr>
          <w:b/>
          <w:bCs/>
          <w:color w:val="252525"/>
          <w:sz w:val="20"/>
          <w:szCs w:val="20"/>
        </w:rPr>
        <w:t>gare des courses</w:t>
      </w:r>
      <w:r w:rsidRPr="00D67035">
        <w:rPr>
          <w:rStyle w:val="apple-converted-space"/>
          <w:b/>
          <w:color w:val="252525"/>
          <w:sz w:val="20"/>
          <w:szCs w:val="20"/>
        </w:rPr>
        <w:t> </w:t>
      </w:r>
      <w:r w:rsidRPr="00D67035">
        <w:rPr>
          <w:b/>
          <w:color w:val="252525"/>
          <w:sz w:val="20"/>
          <w:szCs w:val="20"/>
        </w:rPr>
        <w:t>a existé entre 1897 et 1954 : située à l'emplacement de l'actuel quartier de Verdun, au sud de la gare principale, il s'agissait de onze quais et douze voies spécifiques raccordées à la voie Creil - Paris et réservées au débarquement et à l'embarquement des voyageurs les jours de courses sur l'</w:t>
      </w:r>
      <w:hyperlink r:id="rId26" w:tooltip="Hippodrome de Chantilly" w:history="1">
        <w:r w:rsidRPr="00D67035">
          <w:rPr>
            <w:rStyle w:val="Lienhypertexte"/>
            <w:b/>
            <w:color w:val="0B0080"/>
            <w:sz w:val="20"/>
            <w:szCs w:val="20"/>
          </w:rPr>
          <w:t>hippodrome</w:t>
        </w:r>
      </w:hyperlink>
      <w:r w:rsidRPr="00D67035">
        <w:rPr>
          <w:b/>
          <w:color w:val="252525"/>
          <w:sz w:val="20"/>
          <w:szCs w:val="20"/>
        </w:rPr>
        <w:t>. Chaque voie pouvait accueillir un train de 21 voitures de</w:t>
      </w:r>
      <w:r w:rsidRPr="00D67035">
        <w:rPr>
          <w:rStyle w:val="apple-converted-space"/>
          <w:b/>
          <w:color w:val="252525"/>
          <w:sz w:val="20"/>
          <w:szCs w:val="20"/>
        </w:rPr>
        <w:t> </w:t>
      </w:r>
      <w:r w:rsidRPr="00D67035">
        <w:rPr>
          <w:b/>
          <w:color w:val="252525"/>
          <w:sz w:val="20"/>
          <w:szCs w:val="20"/>
        </w:rPr>
        <w:t>1</w:t>
      </w:r>
      <w:r w:rsidRPr="00D67035">
        <w:rPr>
          <w:b/>
          <w:color w:val="252525"/>
          <w:sz w:val="20"/>
          <w:szCs w:val="20"/>
          <w:vertAlign w:val="superscript"/>
        </w:rPr>
        <w:t>re</w:t>
      </w:r>
      <w:r w:rsidRPr="00D67035">
        <w:rPr>
          <w:rStyle w:val="apple-converted-space"/>
          <w:b/>
          <w:color w:val="252525"/>
          <w:sz w:val="20"/>
          <w:szCs w:val="20"/>
        </w:rPr>
        <w:t> </w:t>
      </w:r>
      <w:r w:rsidRPr="00D67035">
        <w:rPr>
          <w:b/>
          <w:color w:val="252525"/>
          <w:sz w:val="20"/>
          <w:szCs w:val="20"/>
        </w:rPr>
        <w:t>et</w:t>
      </w:r>
      <w:r w:rsidRPr="00D67035">
        <w:rPr>
          <w:rStyle w:val="apple-converted-space"/>
          <w:b/>
          <w:color w:val="252525"/>
          <w:sz w:val="20"/>
          <w:szCs w:val="20"/>
        </w:rPr>
        <w:t> </w:t>
      </w:r>
      <w:r w:rsidRPr="00D67035">
        <w:rPr>
          <w:b/>
          <w:color w:val="252525"/>
          <w:sz w:val="20"/>
          <w:szCs w:val="20"/>
        </w:rPr>
        <w:t>2</w:t>
      </w:r>
      <w:r w:rsidRPr="00D67035">
        <w:rPr>
          <w:b/>
          <w:color w:val="252525"/>
          <w:sz w:val="20"/>
          <w:szCs w:val="20"/>
          <w:vertAlign w:val="superscript"/>
        </w:rPr>
        <w:t>e</w:t>
      </w:r>
      <w:r w:rsidRPr="00D67035">
        <w:rPr>
          <w:rStyle w:val="apple-converted-space"/>
          <w:b/>
          <w:color w:val="252525"/>
          <w:sz w:val="20"/>
          <w:szCs w:val="20"/>
        </w:rPr>
        <w:t> </w:t>
      </w:r>
      <w:r w:rsidRPr="00D67035">
        <w:rPr>
          <w:b/>
          <w:color w:val="252525"/>
          <w:sz w:val="20"/>
          <w:szCs w:val="20"/>
        </w:rPr>
        <w:t>classes pouvant contenir 1000 voyageurs, permettant ainsi le départ ou l'arrivée de 12 000 voyageurs en simultané. La gare était équipée par ailleurs d'une plaque tournante et d'un château d'eau. Aux heures de pointe, les deux lignes de la voie Paris - Creil étaient monopolisées dans un seul sens de circulation, les trains mettant alors 35 min pour rejoindre Paris. L'utilisation de cette gare est interrompue avec la</w:t>
      </w:r>
      <w:r w:rsidRPr="00D67035">
        <w:rPr>
          <w:rStyle w:val="apple-converted-space"/>
          <w:b/>
          <w:color w:val="252525"/>
          <w:sz w:val="20"/>
          <w:szCs w:val="20"/>
        </w:rPr>
        <w:t> </w:t>
      </w:r>
      <w:hyperlink r:id="rId27" w:tooltip="Seconde Guerre mondiale" w:history="1">
        <w:r w:rsidRPr="00D67035">
          <w:rPr>
            <w:rStyle w:val="Lienhypertexte"/>
            <w:b/>
            <w:color w:val="0B0080"/>
            <w:sz w:val="20"/>
            <w:szCs w:val="20"/>
          </w:rPr>
          <w:t>Seconde Guerre mondiale</w:t>
        </w:r>
      </w:hyperlink>
      <w:r w:rsidRPr="00D67035">
        <w:rPr>
          <w:rStyle w:val="apple-converted-space"/>
          <w:b/>
          <w:color w:val="252525"/>
          <w:sz w:val="20"/>
          <w:szCs w:val="20"/>
        </w:rPr>
        <w:t> </w:t>
      </w:r>
      <w:r w:rsidRPr="00D67035">
        <w:rPr>
          <w:b/>
          <w:color w:val="252525"/>
          <w:sz w:val="20"/>
          <w:szCs w:val="20"/>
        </w:rPr>
        <w:t>et sera désaffectée rapidement par la suite</w:t>
      </w:r>
      <w:hyperlink r:id="rId28" w:anchor="cite_note-5" w:history="1">
        <w:r w:rsidRPr="00D67035">
          <w:rPr>
            <w:rStyle w:val="Lienhypertexte"/>
            <w:b/>
            <w:color w:val="0B0080"/>
            <w:sz w:val="20"/>
            <w:szCs w:val="20"/>
            <w:vertAlign w:val="superscript"/>
          </w:rPr>
          <w:t>5</w:t>
        </w:r>
      </w:hyperlink>
      <w:r w:rsidRPr="00D67035">
        <w:rPr>
          <w:b/>
          <w:color w:val="252525"/>
          <w:sz w:val="20"/>
          <w:szCs w:val="20"/>
        </w:rPr>
        <w:t>.</w:t>
      </w:r>
    </w:p>
    <w:p w:rsidR="00D93706" w:rsidRPr="00D67035" w:rsidRDefault="00D93706" w:rsidP="008C4CF6">
      <w:pPr>
        <w:pStyle w:val="NormalWeb"/>
        <w:shd w:val="clear" w:color="auto" w:fill="FFFFFF"/>
        <w:spacing w:before="0" w:beforeAutospacing="0" w:after="0" w:afterAutospacing="0"/>
        <w:ind w:left="57" w:right="57"/>
        <w:rPr>
          <w:color w:val="252525"/>
          <w:sz w:val="20"/>
          <w:szCs w:val="20"/>
        </w:rPr>
      </w:pPr>
      <w:r w:rsidRPr="00D67035">
        <w:rPr>
          <w:color w:val="252525"/>
          <w:sz w:val="20"/>
          <w:szCs w:val="20"/>
        </w:rPr>
        <w:t>En 1922, un projet de reconstruction et d'agrandissement du bâtiment est proposé par l'architecte de la Compagnie des chemins de fer du Nord,</w:t>
      </w:r>
      <w:r w:rsidRPr="00D67035">
        <w:rPr>
          <w:rStyle w:val="apple-converted-space"/>
          <w:color w:val="252525"/>
          <w:sz w:val="20"/>
          <w:szCs w:val="20"/>
        </w:rPr>
        <w:t> </w:t>
      </w:r>
      <w:hyperlink r:id="rId29" w:tooltip="Gustave Umbdenstock" w:history="1">
        <w:r w:rsidRPr="00D67035">
          <w:rPr>
            <w:rStyle w:val="Lienhypertexte"/>
            <w:color w:val="0B0080"/>
            <w:sz w:val="20"/>
            <w:szCs w:val="20"/>
          </w:rPr>
          <w:t xml:space="preserve">Gustave </w:t>
        </w:r>
        <w:proofErr w:type="spellStart"/>
        <w:r w:rsidRPr="00D67035">
          <w:rPr>
            <w:rStyle w:val="Lienhypertexte"/>
            <w:color w:val="0B0080"/>
            <w:sz w:val="20"/>
            <w:szCs w:val="20"/>
          </w:rPr>
          <w:t>Umbdenstock</w:t>
        </w:r>
        <w:proofErr w:type="spellEnd"/>
      </w:hyperlink>
      <w:r w:rsidRPr="00D67035">
        <w:rPr>
          <w:color w:val="252525"/>
          <w:sz w:val="20"/>
          <w:szCs w:val="20"/>
        </w:rPr>
        <w:t>. Ce projet ne sera jamais suivi d'effet</w:t>
      </w:r>
      <w:hyperlink r:id="rId30" w:anchor="cite_note-chantillyimage-1" w:history="1">
        <w:r w:rsidRPr="00D67035">
          <w:rPr>
            <w:rStyle w:val="Lienhypertexte"/>
            <w:color w:val="0B0080"/>
            <w:sz w:val="20"/>
            <w:szCs w:val="20"/>
            <w:vertAlign w:val="superscript"/>
          </w:rPr>
          <w:t>1</w:t>
        </w:r>
      </w:hyperlink>
      <w:r w:rsidRPr="00D67035">
        <w:rPr>
          <w:color w:val="252525"/>
          <w:sz w:val="20"/>
          <w:szCs w:val="20"/>
        </w:rPr>
        <w:t>.</w:t>
      </w:r>
    </w:p>
    <w:p w:rsidR="00745DD2" w:rsidRPr="00D67035" w:rsidRDefault="00745DD2" w:rsidP="008C4CF6">
      <w:pPr>
        <w:spacing w:after="0" w:line="240" w:lineRule="auto"/>
        <w:ind w:left="57" w:right="57"/>
        <w:rPr>
          <w:rFonts w:ascii="Times New Roman" w:hAnsi="Times New Roman" w:cs="Times New Roman"/>
          <w:sz w:val="20"/>
          <w:szCs w:val="20"/>
        </w:rPr>
      </w:pPr>
    </w:p>
    <w:p w:rsidR="008C4CF6" w:rsidRPr="00D67035" w:rsidRDefault="008C4CF6" w:rsidP="008C4CF6">
      <w:pPr>
        <w:spacing w:after="0" w:line="240" w:lineRule="auto"/>
        <w:ind w:left="57" w:right="57"/>
        <w:rPr>
          <w:rFonts w:ascii="Times New Roman" w:hAnsi="Times New Roman" w:cs="Times New Roman"/>
          <w:sz w:val="20"/>
          <w:szCs w:val="20"/>
        </w:rPr>
      </w:pPr>
    </w:p>
    <w:p w:rsidR="008C4CF6" w:rsidRPr="00D67035" w:rsidRDefault="003A41E5" w:rsidP="008C4CF6">
      <w:pPr>
        <w:spacing w:after="0" w:line="240" w:lineRule="auto"/>
        <w:ind w:left="57" w:right="57"/>
        <w:jc w:val="both"/>
        <w:rPr>
          <w:rFonts w:ascii="Times New Roman" w:eastAsia="Times New Roman" w:hAnsi="Times New Roman" w:cs="Times New Roman"/>
          <w:color w:val="000000"/>
          <w:sz w:val="20"/>
          <w:szCs w:val="20"/>
          <w:lang w:eastAsia="fr-FR"/>
        </w:rPr>
      </w:pPr>
      <w:r w:rsidRPr="00D67035">
        <w:rPr>
          <w:rFonts w:ascii="Times New Roman" w:eastAsia="Times New Roman" w:hAnsi="Times New Roman" w:cs="Times New Roman"/>
          <w:noProof/>
          <w:color w:val="000000"/>
          <w:sz w:val="20"/>
          <w:szCs w:val="20"/>
          <w:lang w:eastAsia="fr-FR"/>
        </w:rPr>
        <w:drawing>
          <wp:anchor distT="0" distB="0" distL="114300" distR="114300" simplePos="0" relativeHeight="251658240" behindDoc="1" locked="0" layoutInCell="1" allowOverlap="1">
            <wp:simplePos x="0" y="0"/>
            <wp:positionH relativeFrom="column">
              <wp:posOffset>24765</wp:posOffset>
            </wp:positionH>
            <wp:positionV relativeFrom="paragraph">
              <wp:posOffset>569595</wp:posOffset>
            </wp:positionV>
            <wp:extent cx="1014095" cy="2802255"/>
            <wp:effectExtent l="19050" t="0" r="0" b="0"/>
            <wp:wrapTight wrapText="bothSides">
              <wp:wrapPolygon edited="0">
                <wp:start x="-406" y="0"/>
                <wp:lineTo x="-406" y="21438"/>
                <wp:lineTo x="21505" y="21438"/>
                <wp:lineTo x="21505" y="0"/>
                <wp:lineTo x="-406" y="0"/>
              </wp:wrapPolygon>
            </wp:wrapTight>
            <wp:docPr id="1" name="Image 1" descr="http://www.a-chantilly.fr/wp-content/uploads/2010/06/Publicite.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antilly.fr/wp-content/uploads/2010/06/Publicite.jpg">
                      <a:hlinkClick r:id="rId31"/>
                    </pic:cNvPr>
                    <pic:cNvPicPr>
                      <a:picLocks noChangeAspect="1" noChangeArrowheads="1"/>
                    </pic:cNvPicPr>
                  </pic:nvPicPr>
                  <pic:blipFill>
                    <a:blip r:embed="rId32" cstate="print"/>
                    <a:srcRect/>
                    <a:stretch>
                      <a:fillRect/>
                    </a:stretch>
                  </pic:blipFill>
                  <pic:spPr bwMode="auto">
                    <a:xfrm>
                      <a:off x="0" y="0"/>
                      <a:ext cx="1014095" cy="2802255"/>
                    </a:xfrm>
                    <a:prstGeom prst="rect">
                      <a:avLst/>
                    </a:prstGeom>
                    <a:noFill/>
                    <a:ln w="9525">
                      <a:noFill/>
                      <a:miter lim="800000"/>
                      <a:headEnd/>
                      <a:tailEnd/>
                    </a:ln>
                  </pic:spPr>
                </pic:pic>
              </a:graphicData>
            </a:graphic>
          </wp:anchor>
        </w:drawing>
      </w:r>
      <w:r w:rsidR="008C4CF6" w:rsidRPr="00D67035">
        <w:rPr>
          <w:rFonts w:ascii="Times New Roman" w:eastAsia="Times New Roman" w:hAnsi="Times New Roman" w:cs="Times New Roman"/>
          <w:color w:val="000000"/>
          <w:sz w:val="20"/>
          <w:szCs w:val="20"/>
          <w:lang w:eastAsia="fr-FR"/>
        </w:rPr>
        <w:t>Départ des randonneurs route des bourgognes à Chantilly, sous un temps maussade, vers le parc Watermael-Boitsfort (*) suivi de quelques tours dans les jardins familiaux (</w:t>
      </w:r>
      <w:hyperlink r:id="rId33" w:history="1">
        <w:r w:rsidR="008C4CF6" w:rsidRPr="00D67035">
          <w:rPr>
            <w:rFonts w:ascii="Times New Roman" w:eastAsia="Times New Roman" w:hAnsi="Times New Roman" w:cs="Times New Roman"/>
            <w:i/>
            <w:iCs/>
            <w:color w:val="0000FF"/>
            <w:sz w:val="20"/>
            <w:szCs w:val="20"/>
            <w:u w:val="single"/>
            <w:lang w:eastAsia="fr-FR"/>
          </w:rPr>
          <w:t>les jardins de Chantilly</w:t>
        </w:r>
      </w:hyperlink>
      <w:r w:rsidR="008C4CF6" w:rsidRPr="00D67035">
        <w:rPr>
          <w:rFonts w:ascii="Times New Roman" w:eastAsia="Times New Roman" w:hAnsi="Times New Roman" w:cs="Times New Roman"/>
          <w:color w:val="000000"/>
          <w:sz w:val="20"/>
          <w:szCs w:val="20"/>
          <w:lang w:eastAsia="fr-FR"/>
        </w:rPr>
        <w:t>), un  arrêt devant " Les Tourelles" portail du domaine des Fontaines </w:t>
      </w:r>
      <w:r w:rsidR="008C4CF6" w:rsidRPr="00D67035">
        <w:rPr>
          <w:rFonts w:ascii="Times New Roman" w:eastAsia="Times New Roman" w:hAnsi="Times New Roman" w:cs="Times New Roman"/>
          <w:color w:val="0000FF"/>
          <w:sz w:val="20"/>
          <w:szCs w:val="20"/>
          <w:lang w:eastAsia="fr-FR"/>
        </w:rPr>
        <w:t>(1)</w:t>
      </w:r>
      <w:r w:rsidR="008C4CF6" w:rsidRPr="00D67035">
        <w:rPr>
          <w:rFonts w:ascii="Times New Roman" w:eastAsia="Times New Roman" w:hAnsi="Times New Roman" w:cs="Times New Roman"/>
          <w:color w:val="000000"/>
          <w:sz w:val="20"/>
          <w:szCs w:val="20"/>
          <w:lang w:eastAsia="fr-FR"/>
        </w:rPr>
        <w:t> (*) , avant de sillonner dans les nombreuses sentes étroites du Parc du manoir </w:t>
      </w:r>
      <w:r w:rsidR="008C4CF6" w:rsidRPr="00D67035">
        <w:rPr>
          <w:rFonts w:ascii="Times New Roman" w:eastAsia="Times New Roman" w:hAnsi="Times New Roman" w:cs="Times New Roman"/>
          <w:color w:val="0000FF"/>
          <w:sz w:val="20"/>
          <w:szCs w:val="20"/>
          <w:lang w:eastAsia="fr-FR"/>
        </w:rPr>
        <w:t>(2)  </w:t>
      </w:r>
      <w:r w:rsidR="008C4CF6" w:rsidRPr="00D67035">
        <w:rPr>
          <w:rFonts w:ascii="Times New Roman" w:eastAsia="Times New Roman" w:hAnsi="Times New Roman" w:cs="Times New Roman"/>
          <w:color w:val="000000"/>
          <w:sz w:val="20"/>
          <w:szCs w:val="20"/>
          <w:lang w:eastAsia="fr-FR"/>
        </w:rPr>
        <w:t>et s'arrêter quelques instants à arrière de l'école hôtelière </w:t>
      </w:r>
      <w:r w:rsidR="008C4CF6" w:rsidRPr="00D67035">
        <w:rPr>
          <w:rFonts w:ascii="Times New Roman" w:eastAsia="Times New Roman" w:hAnsi="Times New Roman" w:cs="Times New Roman"/>
          <w:color w:val="0000FF"/>
          <w:sz w:val="20"/>
          <w:szCs w:val="20"/>
          <w:lang w:eastAsia="fr-FR"/>
        </w:rPr>
        <w:t>(3) </w:t>
      </w:r>
      <w:r w:rsidR="008C4CF6" w:rsidRPr="00D67035">
        <w:rPr>
          <w:rFonts w:ascii="Times New Roman" w:eastAsia="Times New Roman" w:hAnsi="Times New Roman" w:cs="Times New Roman"/>
          <w:color w:val="000000"/>
          <w:sz w:val="20"/>
          <w:szCs w:val="20"/>
          <w:lang w:eastAsia="fr-FR"/>
        </w:rPr>
        <w:t> pour se  remémorer  le repas festif des marcheurs organisé en ces lieux en novembre 2011 .</w:t>
      </w:r>
    </w:p>
    <w:p w:rsidR="008C4CF6" w:rsidRPr="00D67035" w:rsidRDefault="008C4CF6" w:rsidP="008C4CF6">
      <w:pPr>
        <w:spacing w:after="0" w:line="240" w:lineRule="auto"/>
        <w:ind w:left="57" w:right="57"/>
        <w:jc w:val="both"/>
        <w:rPr>
          <w:rFonts w:ascii="Times New Roman" w:eastAsia="Times New Roman" w:hAnsi="Times New Roman" w:cs="Times New Roman"/>
          <w:color w:val="000000"/>
          <w:sz w:val="20"/>
          <w:szCs w:val="20"/>
          <w:lang w:eastAsia="fr-FR"/>
        </w:rPr>
      </w:pPr>
      <w:r w:rsidRPr="00D67035">
        <w:rPr>
          <w:rFonts w:ascii="Times New Roman" w:eastAsia="Times New Roman" w:hAnsi="Times New Roman" w:cs="Times New Roman"/>
          <w:color w:val="000000"/>
          <w:sz w:val="20"/>
          <w:szCs w:val="20"/>
          <w:lang w:eastAsia="fr-FR"/>
        </w:rPr>
        <w:t>Après un bref repos au lavoir de la Chaussée (hameau de Gouvieux) et la traversée de la Nonette </w:t>
      </w:r>
      <w:r w:rsidRPr="00D67035">
        <w:rPr>
          <w:rFonts w:ascii="Times New Roman" w:eastAsia="Times New Roman" w:hAnsi="Times New Roman" w:cs="Times New Roman"/>
          <w:color w:val="0000FF"/>
          <w:sz w:val="20"/>
          <w:szCs w:val="20"/>
          <w:lang w:eastAsia="fr-FR"/>
        </w:rPr>
        <w:t>(4)</w:t>
      </w:r>
      <w:r w:rsidRPr="00D67035">
        <w:rPr>
          <w:rFonts w:ascii="Times New Roman" w:eastAsia="Times New Roman" w:hAnsi="Times New Roman" w:cs="Times New Roman"/>
          <w:color w:val="000000"/>
          <w:sz w:val="20"/>
          <w:szCs w:val="20"/>
          <w:lang w:eastAsia="fr-FR"/>
        </w:rPr>
        <w:t>, le retour par le plateau les mena au viaduc de la canardière (*) et au site de l’ancienne entreprise de la famille GUILLEMINOT (</w:t>
      </w:r>
      <w:hyperlink r:id="rId34" w:history="1">
        <w:r w:rsidRPr="00D67035">
          <w:rPr>
            <w:rFonts w:ascii="Times New Roman" w:eastAsia="Times New Roman" w:hAnsi="Times New Roman" w:cs="Times New Roman"/>
            <w:i/>
            <w:iCs/>
            <w:color w:val="0000FF"/>
            <w:sz w:val="20"/>
            <w:szCs w:val="20"/>
            <w:u w:val="single"/>
            <w:lang w:eastAsia="fr-FR"/>
          </w:rPr>
          <w:t>en savoir un peu plus</w:t>
        </w:r>
      </w:hyperlink>
      <w:r w:rsidRPr="00D67035">
        <w:rPr>
          <w:rFonts w:ascii="Times New Roman" w:eastAsia="Times New Roman" w:hAnsi="Times New Roman" w:cs="Times New Roman"/>
          <w:color w:val="000000"/>
          <w:sz w:val="20"/>
          <w:szCs w:val="20"/>
          <w:lang w:eastAsia="fr-FR"/>
        </w:rPr>
        <w:t>).</w:t>
      </w:r>
    </w:p>
    <w:p w:rsidR="008C4CF6" w:rsidRPr="00D67035" w:rsidRDefault="008C4CF6" w:rsidP="008C4CF6">
      <w:pPr>
        <w:spacing w:after="0" w:line="240" w:lineRule="auto"/>
        <w:ind w:left="57" w:right="57"/>
        <w:jc w:val="both"/>
        <w:rPr>
          <w:rFonts w:ascii="Times New Roman" w:eastAsia="Times New Roman" w:hAnsi="Times New Roman" w:cs="Times New Roman"/>
          <w:color w:val="000000"/>
          <w:sz w:val="20"/>
          <w:szCs w:val="20"/>
          <w:lang w:eastAsia="fr-FR"/>
        </w:rPr>
      </w:pPr>
      <w:r w:rsidRPr="00D67035">
        <w:rPr>
          <w:rFonts w:ascii="Times New Roman" w:eastAsia="Times New Roman" w:hAnsi="Times New Roman" w:cs="Times New Roman"/>
          <w:color w:val="000000"/>
          <w:sz w:val="20"/>
          <w:szCs w:val="20"/>
          <w:lang w:eastAsia="fr-FR"/>
        </w:rPr>
        <w:t> (*) Pour une meilleure connaissance de quelques monuments et curiosités de Chantilly (</w:t>
      </w:r>
      <w:hyperlink r:id="rId35" w:anchor="canal" w:history="1">
        <w:r w:rsidRPr="00D67035">
          <w:rPr>
            <w:rFonts w:ascii="Times New Roman" w:eastAsia="Times New Roman" w:hAnsi="Times New Roman" w:cs="Times New Roman"/>
            <w:i/>
            <w:iCs/>
            <w:color w:val="0000FF"/>
            <w:sz w:val="20"/>
            <w:szCs w:val="20"/>
            <w:u w:val="single"/>
            <w:lang w:eastAsia="fr-FR"/>
          </w:rPr>
          <w:t>pourquoi pas</w:t>
        </w:r>
      </w:hyperlink>
      <w:r w:rsidRPr="00D67035">
        <w:rPr>
          <w:rFonts w:ascii="Times New Roman" w:eastAsia="Times New Roman" w:hAnsi="Times New Roman" w:cs="Times New Roman"/>
          <w:color w:val="000000"/>
          <w:sz w:val="20"/>
          <w:szCs w:val="20"/>
          <w:lang w:eastAsia="fr-FR"/>
        </w:rPr>
        <w:t> ).</w:t>
      </w:r>
    </w:p>
    <w:p w:rsidR="008C4CF6" w:rsidRPr="00D67035" w:rsidRDefault="008C4CF6" w:rsidP="008C4CF6">
      <w:pPr>
        <w:spacing w:after="0" w:line="240" w:lineRule="auto"/>
        <w:ind w:left="57" w:right="57"/>
        <w:jc w:val="both"/>
        <w:rPr>
          <w:rFonts w:ascii="Times New Roman" w:eastAsia="Times New Roman" w:hAnsi="Times New Roman" w:cs="Times New Roman"/>
          <w:b/>
          <w:color w:val="000000"/>
          <w:sz w:val="28"/>
          <w:szCs w:val="28"/>
          <w:lang w:eastAsia="fr-FR"/>
        </w:rPr>
      </w:pPr>
      <w:r w:rsidRPr="00D67035">
        <w:rPr>
          <w:rFonts w:ascii="Times New Roman" w:eastAsia="Times New Roman" w:hAnsi="Times New Roman" w:cs="Times New Roman"/>
          <w:b/>
          <w:color w:val="000000"/>
          <w:sz w:val="28"/>
          <w:szCs w:val="28"/>
          <w:lang w:eastAsia="fr-FR"/>
        </w:rPr>
        <w:t> </w:t>
      </w:r>
    </w:p>
    <w:p w:rsidR="008C4CF6" w:rsidRPr="00D67035" w:rsidRDefault="008C4CF6" w:rsidP="008C4CF6">
      <w:pPr>
        <w:pBdr>
          <w:bottom w:val="dotted" w:sz="8" w:space="4" w:color="CCCCCC"/>
        </w:pBdr>
        <w:spacing w:after="0" w:line="240" w:lineRule="auto"/>
        <w:ind w:left="57" w:right="57"/>
        <w:outlineLvl w:val="0"/>
        <w:rPr>
          <w:rFonts w:ascii="Times New Roman" w:eastAsia="Times New Roman" w:hAnsi="Times New Roman" w:cs="Times New Roman"/>
          <w:b/>
          <w:color w:val="000000"/>
          <w:kern w:val="36"/>
          <w:sz w:val="28"/>
          <w:szCs w:val="28"/>
          <w:lang w:eastAsia="fr-FR"/>
        </w:rPr>
      </w:pPr>
      <w:r w:rsidRPr="00D67035">
        <w:rPr>
          <w:rFonts w:ascii="Times New Roman" w:eastAsia="Times New Roman" w:hAnsi="Times New Roman" w:cs="Times New Roman"/>
          <w:b/>
          <w:color w:val="000000"/>
          <w:kern w:val="36"/>
          <w:sz w:val="28"/>
          <w:szCs w:val="28"/>
          <w:lang w:eastAsia="fr-FR"/>
        </w:rPr>
        <w:t xml:space="preserve">Histoire de la maison </w:t>
      </w:r>
      <w:proofErr w:type="spellStart"/>
      <w:r w:rsidRPr="00D67035">
        <w:rPr>
          <w:rFonts w:ascii="Times New Roman" w:eastAsia="Times New Roman" w:hAnsi="Times New Roman" w:cs="Times New Roman"/>
          <w:b/>
          <w:color w:val="000000"/>
          <w:kern w:val="36"/>
          <w:sz w:val="28"/>
          <w:szCs w:val="28"/>
          <w:lang w:eastAsia="fr-FR"/>
        </w:rPr>
        <w:t>Guilleminot</w:t>
      </w:r>
      <w:proofErr w:type="spellEnd"/>
    </w:p>
    <w:p w:rsidR="008C4CF6" w:rsidRPr="00D67035" w:rsidRDefault="008C4CF6" w:rsidP="008C4CF6">
      <w:pPr>
        <w:spacing w:after="0" w:line="240" w:lineRule="auto"/>
        <w:ind w:left="57" w:right="57"/>
        <w:outlineLvl w:val="2"/>
        <w:rPr>
          <w:rFonts w:ascii="Times New Roman" w:eastAsia="Times New Roman" w:hAnsi="Times New Roman" w:cs="Times New Roman"/>
          <w:b/>
          <w:bCs/>
          <w:color w:val="333333"/>
          <w:sz w:val="20"/>
          <w:szCs w:val="20"/>
          <w:lang w:eastAsia="fr-FR"/>
        </w:rPr>
      </w:pPr>
      <w:r w:rsidRPr="00D67035">
        <w:rPr>
          <w:rFonts w:ascii="Times New Roman" w:eastAsia="Times New Roman" w:hAnsi="Times New Roman" w:cs="Times New Roman"/>
          <w:b/>
          <w:bCs/>
          <w:color w:val="333333"/>
          <w:sz w:val="20"/>
          <w:szCs w:val="20"/>
          <w:lang w:eastAsia="fr-FR"/>
        </w:rPr>
        <w:t>Un pionnier de la photographie.</w:t>
      </w:r>
    </w:p>
    <w:p w:rsidR="008C4CF6" w:rsidRPr="00D67035" w:rsidRDefault="008C4CF6" w:rsidP="008C4CF6">
      <w:pPr>
        <w:spacing w:after="0" w:line="240" w:lineRule="auto"/>
        <w:ind w:left="57" w:right="57"/>
        <w:outlineLvl w:val="2"/>
        <w:rPr>
          <w:rFonts w:ascii="Times New Roman" w:eastAsia="Times New Roman" w:hAnsi="Times New Roman" w:cs="Times New Roman"/>
          <w:b/>
          <w:bCs/>
          <w:color w:val="333333"/>
          <w:sz w:val="20"/>
          <w:szCs w:val="20"/>
          <w:lang w:eastAsia="fr-FR"/>
        </w:rPr>
      </w:pP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Le fondateur, </w:t>
      </w:r>
      <w:r w:rsidRPr="00D67035">
        <w:rPr>
          <w:rFonts w:ascii="Times New Roman" w:eastAsia="Times New Roman" w:hAnsi="Times New Roman" w:cs="Times New Roman"/>
          <w:b/>
          <w:bCs/>
          <w:color w:val="666666"/>
          <w:sz w:val="20"/>
          <w:szCs w:val="20"/>
          <w:lang w:eastAsia="fr-FR"/>
        </w:rPr>
        <w:t xml:space="preserve">Gustave </w:t>
      </w:r>
      <w:proofErr w:type="spellStart"/>
      <w:r w:rsidRPr="00D67035">
        <w:rPr>
          <w:rFonts w:ascii="Times New Roman" w:eastAsia="Times New Roman" w:hAnsi="Times New Roman" w:cs="Times New Roman"/>
          <w:b/>
          <w:bCs/>
          <w:color w:val="666666"/>
          <w:sz w:val="20"/>
          <w:szCs w:val="20"/>
          <w:lang w:eastAsia="fr-FR"/>
        </w:rPr>
        <w:t>Guilleminot</w:t>
      </w:r>
      <w:proofErr w:type="spellEnd"/>
      <w:r w:rsidRPr="00D67035">
        <w:rPr>
          <w:rFonts w:ascii="Times New Roman" w:eastAsia="Times New Roman" w:hAnsi="Times New Roman" w:cs="Times New Roman"/>
          <w:color w:val="666666"/>
          <w:sz w:val="20"/>
          <w:szCs w:val="20"/>
          <w:lang w:eastAsia="fr-FR"/>
        </w:rPr>
        <w:t xml:space="preserve">, est né en 1830 et décédé en 1895. En 1858, il eut l’idée de créer une affaire de produits destinés à la photographie : verres pour plaque en divers formats, collodion, papiers salés ou albumines ainsi que des cuvettes pour le développement des objectifs et enfin, des accessoires dont les photographes du XIXème siècle avaient besoin. La première Maison </w:t>
      </w:r>
      <w:proofErr w:type="spellStart"/>
      <w:r w:rsidRPr="00D67035">
        <w:rPr>
          <w:rFonts w:ascii="Times New Roman" w:eastAsia="Times New Roman" w:hAnsi="Times New Roman" w:cs="Times New Roman"/>
          <w:color w:val="666666"/>
          <w:sz w:val="20"/>
          <w:szCs w:val="20"/>
          <w:lang w:eastAsia="fr-FR"/>
        </w:rPr>
        <w:t>Guilleminot</w:t>
      </w:r>
      <w:proofErr w:type="spellEnd"/>
      <w:r w:rsidRPr="00D67035">
        <w:rPr>
          <w:rFonts w:ascii="Times New Roman" w:eastAsia="Times New Roman" w:hAnsi="Times New Roman" w:cs="Times New Roman"/>
          <w:color w:val="666666"/>
          <w:sz w:val="20"/>
          <w:szCs w:val="20"/>
          <w:lang w:eastAsia="fr-FR"/>
        </w:rPr>
        <w:t xml:space="preserve"> était située Cité Trévise à Paris 9°.</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Au fil du temps, des événements, la Société changeait d’adresses toujours à Paris. Lors de l’exposition de 1889, l’avancée de la photographie engendrait un manque d’espace dans les ateliers de Paris.</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 xml:space="preserve">En 1892, une ancienne filature de laine (à Chantilly) remplissait les conditions recherchées, par sa situation géographique, des salles longues pour le séchage, de l’air pur, de l’eau de bonne qualité en abondance grâce à un puits artésien, plus tard il devint insuffisant et c’est un sourcier célèbre, l’abbé </w:t>
      </w:r>
      <w:proofErr w:type="spellStart"/>
      <w:r w:rsidRPr="00D67035">
        <w:rPr>
          <w:rFonts w:ascii="Times New Roman" w:eastAsia="Times New Roman" w:hAnsi="Times New Roman" w:cs="Times New Roman"/>
          <w:color w:val="666666"/>
          <w:sz w:val="20"/>
          <w:szCs w:val="20"/>
          <w:lang w:eastAsia="fr-FR"/>
        </w:rPr>
        <w:t>Bouly</w:t>
      </w:r>
      <w:proofErr w:type="spellEnd"/>
      <w:r w:rsidRPr="00D67035">
        <w:rPr>
          <w:rFonts w:ascii="Times New Roman" w:eastAsia="Times New Roman" w:hAnsi="Times New Roman" w:cs="Times New Roman"/>
          <w:color w:val="666666"/>
          <w:sz w:val="20"/>
          <w:szCs w:val="20"/>
          <w:lang w:eastAsia="fr-FR"/>
        </w:rPr>
        <w:t>, qui désigna l’endroit ou fut creusé un nouveau puits.</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b/>
          <w:color w:val="666666"/>
          <w:sz w:val="20"/>
          <w:szCs w:val="20"/>
          <w:lang w:eastAsia="fr-FR"/>
        </w:rPr>
        <w:t xml:space="preserve">Depuis 1893, le fils de Gustave </w:t>
      </w:r>
      <w:proofErr w:type="spellStart"/>
      <w:r w:rsidRPr="00D67035">
        <w:rPr>
          <w:rFonts w:ascii="Times New Roman" w:eastAsia="Times New Roman" w:hAnsi="Times New Roman" w:cs="Times New Roman"/>
          <w:b/>
          <w:color w:val="666666"/>
          <w:sz w:val="20"/>
          <w:szCs w:val="20"/>
          <w:lang w:eastAsia="fr-FR"/>
        </w:rPr>
        <w:t>Guilleminot</w:t>
      </w:r>
      <w:proofErr w:type="spellEnd"/>
      <w:r w:rsidRPr="00D67035">
        <w:rPr>
          <w:rFonts w:ascii="Times New Roman" w:eastAsia="Times New Roman" w:hAnsi="Times New Roman" w:cs="Times New Roman"/>
          <w:b/>
          <w:color w:val="666666"/>
          <w:sz w:val="20"/>
          <w:szCs w:val="20"/>
          <w:lang w:eastAsia="fr-FR"/>
        </w:rPr>
        <w:t>, </w:t>
      </w:r>
      <w:r w:rsidRPr="00D67035">
        <w:rPr>
          <w:rFonts w:ascii="Times New Roman" w:eastAsia="Times New Roman" w:hAnsi="Times New Roman" w:cs="Times New Roman"/>
          <w:b/>
          <w:bCs/>
          <w:color w:val="666666"/>
          <w:sz w:val="20"/>
          <w:szCs w:val="20"/>
          <w:lang w:eastAsia="fr-FR"/>
        </w:rPr>
        <w:t xml:space="preserve">René </w:t>
      </w:r>
      <w:proofErr w:type="spellStart"/>
      <w:r w:rsidRPr="00D67035">
        <w:rPr>
          <w:rFonts w:ascii="Times New Roman" w:eastAsia="Times New Roman" w:hAnsi="Times New Roman" w:cs="Times New Roman"/>
          <w:b/>
          <w:bCs/>
          <w:color w:val="666666"/>
          <w:sz w:val="20"/>
          <w:szCs w:val="20"/>
          <w:lang w:eastAsia="fr-FR"/>
        </w:rPr>
        <w:t>Guilleminot</w:t>
      </w:r>
      <w:proofErr w:type="spellEnd"/>
      <w:r w:rsidRPr="00D67035">
        <w:rPr>
          <w:rFonts w:ascii="Times New Roman" w:eastAsia="Times New Roman" w:hAnsi="Times New Roman" w:cs="Times New Roman"/>
          <w:b/>
          <w:color w:val="666666"/>
          <w:sz w:val="20"/>
          <w:szCs w:val="20"/>
          <w:lang w:eastAsia="fr-FR"/>
        </w:rPr>
        <w:t> installa une nouvelle unité de production à </w:t>
      </w:r>
      <w:r w:rsidRPr="00D67035">
        <w:rPr>
          <w:rFonts w:ascii="Times New Roman" w:eastAsia="Times New Roman" w:hAnsi="Times New Roman" w:cs="Times New Roman"/>
          <w:b/>
          <w:bCs/>
          <w:color w:val="666666"/>
          <w:sz w:val="20"/>
          <w:szCs w:val="20"/>
          <w:lang w:eastAsia="fr-FR"/>
        </w:rPr>
        <w:t>Chantilly</w:t>
      </w:r>
      <w:r w:rsidRPr="00D67035">
        <w:rPr>
          <w:rFonts w:ascii="Times New Roman" w:eastAsia="Times New Roman" w:hAnsi="Times New Roman" w:cs="Times New Roman"/>
          <w:color w:val="666666"/>
          <w:sz w:val="20"/>
          <w:szCs w:val="20"/>
          <w:lang w:eastAsia="fr-FR"/>
        </w:rPr>
        <w:t> de plaques positives (dites au lactate d’argent) qui connurent un immense succès.</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 xml:space="preserve">Il en résulta une forte demande de verre d’excellente qualité, planéité, épaisseur constante, sans aucun défaut. Une verrerie naquit alors dans le Nord de la France à Aniche. Par la suite, Monsieur René (tant ils étaient nombreux, il devint plus facile d’appeler les </w:t>
      </w:r>
      <w:proofErr w:type="spellStart"/>
      <w:r w:rsidRPr="00D67035">
        <w:rPr>
          <w:rFonts w:ascii="Times New Roman" w:eastAsia="Times New Roman" w:hAnsi="Times New Roman" w:cs="Times New Roman"/>
          <w:color w:val="666666"/>
          <w:sz w:val="20"/>
          <w:szCs w:val="20"/>
          <w:lang w:eastAsia="fr-FR"/>
        </w:rPr>
        <w:t>Guilleminot</w:t>
      </w:r>
      <w:proofErr w:type="spellEnd"/>
      <w:r w:rsidRPr="00D67035">
        <w:rPr>
          <w:rFonts w:ascii="Times New Roman" w:eastAsia="Times New Roman" w:hAnsi="Times New Roman" w:cs="Times New Roman"/>
          <w:color w:val="666666"/>
          <w:sz w:val="20"/>
          <w:szCs w:val="20"/>
          <w:lang w:eastAsia="fr-FR"/>
        </w:rPr>
        <w:t xml:space="preserve"> par leur prénom) mariera son fils cadet, Roger, à la fille unique de son associé verrier, Claire Belotte qui deviendra Tante Claire. C’était le moyen de fidéliser son fournisseur de verre.</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 xml:space="preserve">M. René décida de créer son unité de </w:t>
      </w:r>
      <w:proofErr w:type="spellStart"/>
      <w:r w:rsidRPr="00D67035">
        <w:rPr>
          <w:rFonts w:ascii="Times New Roman" w:eastAsia="Times New Roman" w:hAnsi="Times New Roman" w:cs="Times New Roman"/>
          <w:color w:val="666666"/>
          <w:sz w:val="20"/>
          <w:szCs w:val="20"/>
          <w:lang w:eastAsia="fr-FR"/>
        </w:rPr>
        <w:t>barytage</w:t>
      </w:r>
      <w:proofErr w:type="spellEnd"/>
      <w:r w:rsidRPr="00D67035">
        <w:rPr>
          <w:rFonts w:ascii="Times New Roman" w:eastAsia="Times New Roman" w:hAnsi="Times New Roman" w:cs="Times New Roman"/>
          <w:color w:val="666666"/>
          <w:sz w:val="20"/>
          <w:szCs w:val="20"/>
          <w:lang w:eastAsia="fr-FR"/>
        </w:rPr>
        <w:t xml:space="preserve"> à Chantilly (préparation du papier avec de la gélatine et du sulfate de baryum).</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Les 2 fils de M. René; Pierre l’aîné et Jean rejoignirent l’entreprise en 1919 pour l’un et 1920 pour le second. A la mort de M. René en 1941, c’est Pierre qui deviendra président, à la suite de sa retraite c’est son cousin qui deviendra président à son tour.</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Pour assurer toutes ces productions, l’usine de Chantilly comportait de nombreux services :</w:t>
      </w:r>
    </w:p>
    <w:p w:rsidR="008C4CF6" w:rsidRPr="00D67035" w:rsidRDefault="008C4CF6" w:rsidP="008C4CF6">
      <w:pPr>
        <w:numPr>
          <w:ilvl w:val="0"/>
          <w:numId w:val="1"/>
        </w:numPr>
        <w:spacing w:after="0" w:line="240" w:lineRule="auto"/>
        <w:ind w:left="57" w:right="57"/>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lastRenderedPageBreak/>
        <w:t>Les plaques : les plateaux de verre arrivaient par wagons à la gare de Chantilly et découpaient sur place pour être ensuite ré expédiés</w:t>
      </w:r>
    </w:p>
    <w:p w:rsidR="008C4CF6" w:rsidRPr="00D67035" w:rsidRDefault="008C4CF6" w:rsidP="008C4CF6">
      <w:pPr>
        <w:numPr>
          <w:ilvl w:val="0"/>
          <w:numId w:val="1"/>
        </w:numPr>
        <w:spacing w:after="0" w:line="240" w:lineRule="auto"/>
        <w:ind w:left="57" w:right="57"/>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 xml:space="preserve">Les papiers : les bobines arrivaient de chez Muller puis de chez </w:t>
      </w:r>
      <w:proofErr w:type="spellStart"/>
      <w:r w:rsidRPr="00D67035">
        <w:rPr>
          <w:rFonts w:ascii="Times New Roman" w:eastAsia="Times New Roman" w:hAnsi="Times New Roman" w:cs="Times New Roman"/>
          <w:color w:val="666666"/>
          <w:sz w:val="20"/>
          <w:szCs w:val="20"/>
          <w:lang w:eastAsia="fr-FR"/>
        </w:rPr>
        <w:t>Arjomary</w:t>
      </w:r>
      <w:proofErr w:type="spellEnd"/>
      <w:r w:rsidRPr="00D67035">
        <w:rPr>
          <w:rFonts w:ascii="Times New Roman" w:eastAsia="Times New Roman" w:hAnsi="Times New Roman" w:cs="Times New Roman"/>
          <w:color w:val="666666"/>
          <w:sz w:val="20"/>
          <w:szCs w:val="20"/>
          <w:lang w:eastAsia="fr-FR"/>
        </w:rPr>
        <w:t xml:space="preserve">, elles étaient montées au </w:t>
      </w:r>
      <w:proofErr w:type="spellStart"/>
      <w:r w:rsidRPr="00D67035">
        <w:rPr>
          <w:rFonts w:ascii="Times New Roman" w:eastAsia="Times New Roman" w:hAnsi="Times New Roman" w:cs="Times New Roman"/>
          <w:color w:val="666666"/>
          <w:sz w:val="20"/>
          <w:szCs w:val="20"/>
          <w:lang w:eastAsia="fr-FR"/>
        </w:rPr>
        <w:t>barytage</w:t>
      </w:r>
      <w:proofErr w:type="spellEnd"/>
      <w:r w:rsidRPr="00D67035">
        <w:rPr>
          <w:rFonts w:ascii="Times New Roman" w:eastAsia="Times New Roman" w:hAnsi="Times New Roman" w:cs="Times New Roman"/>
          <w:color w:val="666666"/>
          <w:sz w:val="20"/>
          <w:szCs w:val="20"/>
          <w:lang w:eastAsia="fr-FR"/>
        </w:rPr>
        <w:t xml:space="preserve"> et ensuite, ces bobines descendaient au coulage par léchage de l’émulsion. Séchage, rembobinage puis direction la découpe aux formats &amp; mise en boîtes.</w:t>
      </w:r>
    </w:p>
    <w:p w:rsidR="008C4CF6" w:rsidRPr="00D67035" w:rsidRDefault="008C4CF6" w:rsidP="008C4CF6">
      <w:pPr>
        <w:numPr>
          <w:ilvl w:val="0"/>
          <w:numId w:val="1"/>
        </w:numPr>
        <w:spacing w:after="0" w:line="240" w:lineRule="auto"/>
        <w:ind w:left="57" w:right="57"/>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Le cartonnage : avec une main d’</w:t>
      </w:r>
      <w:proofErr w:type="spellStart"/>
      <w:r w:rsidRPr="00D67035">
        <w:rPr>
          <w:rFonts w:ascii="Times New Roman" w:eastAsia="Times New Roman" w:hAnsi="Times New Roman" w:cs="Times New Roman"/>
          <w:color w:val="666666"/>
          <w:sz w:val="20"/>
          <w:szCs w:val="20"/>
          <w:lang w:eastAsia="fr-FR"/>
        </w:rPr>
        <w:t>oeuvre</w:t>
      </w:r>
      <w:proofErr w:type="spellEnd"/>
      <w:r w:rsidRPr="00D67035">
        <w:rPr>
          <w:rFonts w:ascii="Times New Roman" w:eastAsia="Times New Roman" w:hAnsi="Times New Roman" w:cs="Times New Roman"/>
          <w:color w:val="666666"/>
          <w:sz w:val="20"/>
          <w:szCs w:val="20"/>
          <w:lang w:eastAsia="fr-FR"/>
        </w:rPr>
        <w:t xml:space="preserve"> féminine et peu mécanisée au début, il y fut remédié par la suite. Après la seconde guerre mondiale, l’atelier fut fermé et la sous-traitance confiée à l’atelier Dupuis à </w:t>
      </w:r>
      <w:proofErr w:type="spellStart"/>
      <w:r w:rsidRPr="00D67035">
        <w:rPr>
          <w:rFonts w:ascii="Times New Roman" w:eastAsia="Times New Roman" w:hAnsi="Times New Roman" w:cs="Times New Roman"/>
          <w:color w:val="666666"/>
          <w:sz w:val="20"/>
          <w:szCs w:val="20"/>
          <w:lang w:eastAsia="fr-FR"/>
        </w:rPr>
        <w:t>Apremont</w:t>
      </w:r>
      <w:proofErr w:type="spellEnd"/>
      <w:r w:rsidRPr="00D67035">
        <w:rPr>
          <w:rFonts w:ascii="Times New Roman" w:eastAsia="Times New Roman" w:hAnsi="Times New Roman" w:cs="Times New Roman"/>
          <w:color w:val="666666"/>
          <w:sz w:val="20"/>
          <w:szCs w:val="20"/>
          <w:lang w:eastAsia="fr-FR"/>
        </w:rPr>
        <w:t>.</w:t>
      </w:r>
    </w:p>
    <w:p w:rsidR="008C4CF6" w:rsidRPr="00D67035" w:rsidRDefault="008C4CF6" w:rsidP="008C4CF6">
      <w:pPr>
        <w:numPr>
          <w:ilvl w:val="0"/>
          <w:numId w:val="1"/>
        </w:numPr>
        <w:spacing w:after="0" w:line="240" w:lineRule="auto"/>
        <w:ind w:left="57" w:right="57"/>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La menuiserie : pour la confection des caisses en bois tapissées de papier goudronné afin d’assurer l’exportation, les expéditions.</w:t>
      </w:r>
    </w:p>
    <w:p w:rsidR="008C4CF6" w:rsidRPr="00D67035" w:rsidRDefault="008C4CF6" w:rsidP="008C4CF6">
      <w:pPr>
        <w:numPr>
          <w:ilvl w:val="0"/>
          <w:numId w:val="1"/>
        </w:numPr>
        <w:spacing w:after="0" w:line="240" w:lineRule="auto"/>
        <w:ind w:left="57" w:right="57"/>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Les laboratoires : étudiaient et amélioraient sans cesse les formules d’émulsion.</w:t>
      </w:r>
    </w:p>
    <w:p w:rsidR="008C4CF6" w:rsidRPr="00D67035" w:rsidRDefault="008C4CF6" w:rsidP="008C4CF6">
      <w:pPr>
        <w:numPr>
          <w:ilvl w:val="0"/>
          <w:numId w:val="1"/>
        </w:numPr>
        <w:spacing w:after="0" w:line="240" w:lineRule="auto"/>
        <w:ind w:left="57" w:right="57"/>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La conciergerie : située à l’entrée de la rue de la Chaussée</w:t>
      </w:r>
    </w:p>
    <w:p w:rsidR="008C4CF6" w:rsidRPr="00D67035" w:rsidRDefault="008C4CF6" w:rsidP="008C4CF6">
      <w:pPr>
        <w:numPr>
          <w:ilvl w:val="0"/>
          <w:numId w:val="1"/>
        </w:numPr>
        <w:spacing w:after="0" w:line="240" w:lineRule="auto"/>
        <w:ind w:left="57" w:right="57"/>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 xml:space="preserve">L’imprimerie : papier à lettre, factures, étiquettes produits, blocs mémo, pochettes, bandes de papier pour les pellicules amateur </w:t>
      </w:r>
      <w:proofErr w:type="spellStart"/>
      <w:r w:rsidRPr="00D67035">
        <w:rPr>
          <w:rFonts w:ascii="Times New Roman" w:eastAsia="Times New Roman" w:hAnsi="Times New Roman" w:cs="Times New Roman"/>
          <w:color w:val="666666"/>
          <w:sz w:val="20"/>
          <w:szCs w:val="20"/>
          <w:lang w:eastAsia="fr-FR"/>
        </w:rPr>
        <w:t>etc</w:t>
      </w:r>
      <w:proofErr w:type="spellEnd"/>
      <w:r w:rsidRPr="00D67035">
        <w:rPr>
          <w:rFonts w:ascii="Times New Roman" w:eastAsia="Times New Roman" w:hAnsi="Times New Roman" w:cs="Times New Roman"/>
          <w:color w:val="666666"/>
          <w:sz w:val="20"/>
          <w:szCs w:val="20"/>
          <w:lang w:eastAsia="fr-FR"/>
        </w:rPr>
        <w:t xml:space="preserve"> y étaient fabriqués. La famille </w:t>
      </w:r>
      <w:proofErr w:type="spellStart"/>
      <w:r w:rsidRPr="00D67035">
        <w:rPr>
          <w:rFonts w:ascii="Times New Roman" w:eastAsia="Times New Roman" w:hAnsi="Times New Roman" w:cs="Times New Roman"/>
          <w:color w:val="666666"/>
          <w:sz w:val="20"/>
          <w:szCs w:val="20"/>
          <w:lang w:eastAsia="fr-FR"/>
        </w:rPr>
        <w:t>Olemans</w:t>
      </w:r>
      <w:proofErr w:type="spellEnd"/>
      <w:r w:rsidRPr="00D67035">
        <w:rPr>
          <w:rFonts w:ascii="Times New Roman" w:eastAsia="Times New Roman" w:hAnsi="Times New Roman" w:cs="Times New Roman"/>
          <w:color w:val="666666"/>
          <w:sz w:val="20"/>
          <w:szCs w:val="20"/>
          <w:lang w:eastAsia="fr-FR"/>
        </w:rPr>
        <w:t xml:space="preserve"> fit ses premières armes chez </w:t>
      </w:r>
      <w:proofErr w:type="spellStart"/>
      <w:r w:rsidRPr="00D67035">
        <w:rPr>
          <w:rFonts w:ascii="Times New Roman" w:eastAsia="Times New Roman" w:hAnsi="Times New Roman" w:cs="Times New Roman"/>
          <w:color w:val="666666"/>
          <w:sz w:val="20"/>
          <w:szCs w:val="20"/>
          <w:lang w:eastAsia="fr-FR"/>
        </w:rPr>
        <w:t>Guilleminot</w:t>
      </w:r>
      <w:proofErr w:type="spellEnd"/>
      <w:r w:rsidRPr="00D67035">
        <w:rPr>
          <w:rFonts w:ascii="Times New Roman" w:eastAsia="Times New Roman" w:hAnsi="Times New Roman" w:cs="Times New Roman"/>
          <w:color w:val="666666"/>
          <w:sz w:val="20"/>
          <w:szCs w:val="20"/>
          <w:lang w:eastAsia="fr-FR"/>
        </w:rPr>
        <w:t xml:space="preserve"> et prit la relève rue de Condé à Chantilly où beaucoup de documents furent sous-traités.</w:t>
      </w:r>
    </w:p>
    <w:p w:rsidR="008C4CF6" w:rsidRPr="00D67035" w:rsidRDefault="008C4CF6" w:rsidP="008C4CF6">
      <w:pPr>
        <w:numPr>
          <w:ilvl w:val="0"/>
          <w:numId w:val="1"/>
        </w:numPr>
        <w:spacing w:after="0" w:line="240" w:lineRule="auto"/>
        <w:ind w:left="57" w:right="57"/>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La mécanique auto : un atelier était situé rue de Creil, à l’entrée à gauche à côté à gauche de la soute à carburant, pour la réparation des camions et autos.</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proofErr w:type="spellStart"/>
      <w:r w:rsidRPr="00D67035">
        <w:rPr>
          <w:rFonts w:ascii="Times New Roman" w:eastAsia="Times New Roman" w:hAnsi="Times New Roman" w:cs="Times New Roman"/>
          <w:color w:val="666666"/>
          <w:sz w:val="20"/>
          <w:szCs w:val="20"/>
          <w:lang w:eastAsia="fr-FR"/>
        </w:rPr>
        <w:t>Guilleminot</w:t>
      </w:r>
      <w:proofErr w:type="spellEnd"/>
      <w:r w:rsidRPr="00D67035">
        <w:rPr>
          <w:rFonts w:ascii="Times New Roman" w:eastAsia="Times New Roman" w:hAnsi="Times New Roman" w:cs="Times New Roman"/>
          <w:color w:val="666666"/>
          <w:sz w:val="20"/>
          <w:szCs w:val="20"/>
          <w:lang w:eastAsia="fr-FR"/>
        </w:rPr>
        <w:t xml:space="preserve"> comportait environ 200 salariés dont un photographe de talent, M. Paul Bertrand qui faisait les portraits de </w:t>
      </w:r>
      <w:proofErr w:type="spellStart"/>
      <w:r w:rsidRPr="00D67035">
        <w:rPr>
          <w:rFonts w:ascii="Times New Roman" w:eastAsia="Times New Roman" w:hAnsi="Times New Roman" w:cs="Times New Roman"/>
          <w:color w:val="666666"/>
          <w:sz w:val="20"/>
          <w:szCs w:val="20"/>
          <w:lang w:eastAsia="fr-FR"/>
        </w:rPr>
        <w:t>famile</w:t>
      </w:r>
      <w:proofErr w:type="spellEnd"/>
      <w:r w:rsidRPr="00D67035">
        <w:rPr>
          <w:rFonts w:ascii="Times New Roman" w:eastAsia="Times New Roman" w:hAnsi="Times New Roman" w:cs="Times New Roman"/>
          <w:color w:val="666666"/>
          <w:sz w:val="20"/>
          <w:szCs w:val="20"/>
          <w:lang w:eastAsia="fr-FR"/>
        </w:rPr>
        <w:t xml:space="preserve"> notamment. Une Harmonie &amp; l’Amicale qui donnaient des représentations aux cinémas Variétés ou </w:t>
      </w:r>
      <w:proofErr w:type="spellStart"/>
      <w:r w:rsidRPr="00D67035">
        <w:rPr>
          <w:rFonts w:ascii="Times New Roman" w:eastAsia="Times New Roman" w:hAnsi="Times New Roman" w:cs="Times New Roman"/>
          <w:color w:val="666666"/>
          <w:sz w:val="20"/>
          <w:szCs w:val="20"/>
          <w:lang w:eastAsia="fr-FR"/>
        </w:rPr>
        <w:t>Elysées</w:t>
      </w:r>
      <w:proofErr w:type="spellEnd"/>
      <w:r w:rsidRPr="00D67035">
        <w:rPr>
          <w:rFonts w:ascii="Times New Roman" w:eastAsia="Times New Roman" w:hAnsi="Times New Roman" w:cs="Times New Roman"/>
          <w:color w:val="666666"/>
          <w:sz w:val="20"/>
          <w:szCs w:val="20"/>
          <w:lang w:eastAsia="fr-FR"/>
        </w:rPr>
        <w:t>.</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proofErr w:type="spellStart"/>
      <w:r w:rsidRPr="00D67035">
        <w:rPr>
          <w:rFonts w:ascii="Times New Roman" w:eastAsia="Times New Roman" w:hAnsi="Times New Roman" w:cs="Times New Roman"/>
          <w:color w:val="666666"/>
          <w:sz w:val="20"/>
          <w:szCs w:val="20"/>
          <w:lang w:eastAsia="fr-FR"/>
        </w:rPr>
        <w:t>Guilleminot</w:t>
      </w:r>
      <w:proofErr w:type="spellEnd"/>
      <w:r w:rsidRPr="00D67035">
        <w:rPr>
          <w:rFonts w:ascii="Times New Roman" w:eastAsia="Times New Roman" w:hAnsi="Times New Roman" w:cs="Times New Roman"/>
          <w:color w:val="666666"/>
          <w:sz w:val="20"/>
          <w:szCs w:val="20"/>
          <w:lang w:eastAsia="fr-FR"/>
        </w:rPr>
        <w:t xml:space="preserve"> exportait 75 % de sa production dans 65 pays du globe et obtint un oscar de l’exportation pour cette prouesse de l’époque.</w:t>
      </w:r>
    </w:p>
    <w:p w:rsidR="008C4CF6" w:rsidRPr="00D67035" w:rsidRDefault="008C4CF6" w:rsidP="008C4CF6">
      <w:pPr>
        <w:spacing w:after="0" w:line="240" w:lineRule="auto"/>
        <w:ind w:left="57" w:right="57"/>
        <w:jc w:val="both"/>
        <w:rPr>
          <w:rFonts w:ascii="Times New Roman" w:eastAsia="Times New Roman" w:hAnsi="Times New Roman" w:cs="Times New Roman"/>
          <w:color w:val="666666"/>
          <w:sz w:val="20"/>
          <w:szCs w:val="20"/>
          <w:lang w:eastAsia="fr-FR"/>
        </w:rPr>
      </w:pPr>
      <w:r w:rsidRPr="00D67035">
        <w:rPr>
          <w:rFonts w:ascii="Times New Roman" w:eastAsia="Times New Roman" w:hAnsi="Times New Roman" w:cs="Times New Roman"/>
          <w:color w:val="666666"/>
          <w:sz w:val="20"/>
          <w:szCs w:val="20"/>
          <w:lang w:eastAsia="fr-FR"/>
        </w:rPr>
        <w:t>Médias et archives (cliquer pour agrandir) :</w:t>
      </w:r>
    </w:p>
    <w:p w:rsidR="008C4CF6" w:rsidRPr="00D67035" w:rsidRDefault="008C4CF6" w:rsidP="008C4CF6">
      <w:pPr>
        <w:spacing w:after="0" w:line="240" w:lineRule="auto"/>
        <w:ind w:left="57" w:right="57"/>
        <w:rPr>
          <w:rFonts w:ascii="Times New Roman" w:hAnsi="Times New Roman" w:cs="Times New Roman"/>
          <w:sz w:val="20"/>
          <w:szCs w:val="20"/>
        </w:rPr>
      </w:pPr>
    </w:p>
    <w:p w:rsidR="008C4CF6" w:rsidRPr="00D67035" w:rsidRDefault="008C4CF6" w:rsidP="008C4CF6">
      <w:pPr>
        <w:spacing w:after="0" w:line="240" w:lineRule="auto"/>
        <w:ind w:left="57" w:right="57"/>
        <w:rPr>
          <w:rFonts w:ascii="Times New Roman" w:hAnsi="Times New Roman" w:cs="Times New Roman"/>
          <w:b/>
          <w:sz w:val="24"/>
          <w:szCs w:val="24"/>
        </w:rPr>
      </w:pPr>
    </w:p>
    <w:p w:rsidR="008C4CF6" w:rsidRPr="00D67035" w:rsidRDefault="005A5CB9" w:rsidP="008C4CF6">
      <w:pPr>
        <w:spacing w:after="0" w:line="240" w:lineRule="auto"/>
        <w:ind w:left="57" w:right="57"/>
        <w:rPr>
          <w:rFonts w:ascii="Times New Roman" w:hAnsi="Times New Roman" w:cs="Times New Roman"/>
        </w:rPr>
      </w:pPr>
      <w:r w:rsidRPr="00D67035">
        <w:rPr>
          <w:rFonts w:ascii="Times New Roman" w:hAnsi="Times New Roman" w:cs="Times New Roman"/>
          <w:b/>
          <w:color w:val="000000"/>
          <w:sz w:val="24"/>
          <w:szCs w:val="24"/>
          <w:shd w:val="clear" w:color="auto" w:fill="FFFFFF"/>
        </w:rPr>
        <w:t>Au bord de la Nonette, au cœur de Chantilly, le Pavillon de Manse</w:t>
      </w:r>
      <w:r w:rsidRPr="00D67035">
        <w:rPr>
          <w:rFonts w:ascii="Times New Roman" w:hAnsi="Times New Roman" w:cs="Times New Roman"/>
          <w:color w:val="000000"/>
          <w:sz w:val="20"/>
          <w:szCs w:val="20"/>
          <w:shd w:val="clear" w:color="auto" w:fill="FFFFFF"/>
        </w:rPr>
        <w:t xml:space="preserve"> ou le Moulin des Princes a été construit à la fin du 17ème siècle en 1678, par le prince de Condé et transformé au 19ème siècle par le duc d'Aumale. Propriété de l'institut de France, </w:t>
      </w:r>
      <w:proofErr w:type="spellStart"/>
      <w:r w:rsidRPr="00D67035">
        <w:rPr>
          <w:rFonts w:ascii="Times New Roman" w:hAnsi="Times New Roman" w:cs="Times New Roman"/>
          <w:color w:val="000000"/>
          <w:sz w:val="20"/>
          <w:szCs w:val="20"/>
          <w:shd w:val="clear" w:color="auto" w:fill="FFFFFF"/>
        </w:rPr>
        <w:t>oeuvre</w:t>
      </w:r>
      <w:proofErr w:type="spellEnd"/>
      <w:r w:rsidRPr="00D67035">
        <w:rPr>
          <w:rFonts w:ascii="Times New Roman" w:hAnsi="Times New Roman" w:cs="Times New Roman"/>
          <w:color w:val="000000"/>
          <w:sz w:val="20"/>
          <w:szCs w:val="20"/>
          <w:shd w:val="clear" w:color="auto" w:fill="FFFFFF"/>
        </w:rPr>
        <w:t xml:space="preserve"> de J.H MANSART. Dans le moulin cohabitent la salle des machines hydrauliques du prince Condé (1677) et celle des machines hydrauliques du duc d'Aumale récemment restaurées. L'occasion de parcourir, sur un même et seul lieu, 300 ans d'évolution technologique. En complément, visitez la blanchisserie du duc d'Aumale, la plus moderne de</w:t>
      </w:r>
      <w:r w:rsidRPr="00D67035">
        <w:rPr>
          <w:rFonts w:ascii="Tahoma" w:hAnsi="Tahoma" w:cs="Tahoma"/>
          <w:color w:val="000000"/>
          <w:shd w:val="clear" w:color="auto" w:fill="FFFFFF"/>
        </w:rPr>
        <w:t xml:space="preserve"> son temps.</w:t>
      </w:r>
      <w:r w:rsidRPr="00D67035">
        <w:rPr>
          <w:rStyle w:val="apple-converted-space"/>
          <w:rFonts w:ascii="Tahoma" w:hAnsi="Tahoma" w:cs="Tahoma"/>
          <w:color w:val="000000"/>
          <w:shd w:val="clear" w:color="auto" w:fill="FFFFFF"/>
        </w:rPr>
        <w:t> </w:t>
      </w:r>
    </w:p>
    <w:sectPr w:rsidR="008C4CF6" w:rsidRPr="00D67035" w:rsidSect="008C4C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B1680"/>
    <w:multiLevelType w:val="multilevel"/>
    <w:tmpl w:val="DE36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D93706"/>
    <w:rsid w:val="003A41E5"/>
    <w:rsid w:val="00586714"/>
    <w:rsid w:val="005A5CB9"/>
    <w:rsid w:val="006F15E8"/>
    <w:rsid w:val="00745DD2"/>
    <w:rsid w:val="008C4CF6"/>
    <w:rsid w:val="00CE756C"/>
    <w:rsid w:val="00D67035"/>
    <w:rsid w:val="00D85F2C"/>
    <w:rsid w:val="00D937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alic">
    <w:name w:val="italic"/>
    <w:basedOn w:val="Normal"/>
    <w:rsid w:val="00D937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ck">
    <w:name w:val="stick"/>
    <w:basedOn w:val="Normal"/>
    <w:rsid w:val="00D937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937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93706"/>
  </w:style>
  <w:style w:type="character" w:styleId="Lienhypertexte">
    <w:name w:val="Hyperlink"/>
    <w:basedOn w:val="Policepardfaut"/>
    <w:uiPriority w:val="99"/>
    <w:semiHidden/>
    <w:unhideWhenUsed/>
    <w:rsid w:val="00D93706"/>
    <w:rPr>
      <w:color w:val="0000FF"/>
      <w:u w:val="single"/>
    </w:rPr>
  </w:style>
  <w:style w:type="character" w:customStyle="1" w:styleId="nowrap">
    <w:name w:val="nowrap"/>
    <w:basedOn w:val="Policepardfaut"/>
    <w:rsid w:val="00D93706"/>
  </w:style>
  <w:style w:type="paragraph" w:styleId="Textedebulles">
    <w:name w:val="Balloon Text"/>
    <w:basedOn w:val="Normal"/>
    <w:link w:val="TextedebullesCar"/>
    <w:uiPriority w:val="99"/>
    <w:semiHidden/>
    <w:unhideWhenUsed/>
    <w:rsid w:val="008C4C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02802">
      <w:bodyDiv w:val="1"/>
      <w:marLeft w:val="0"/>
      <w:marRight w:val="0"/>
      <w:marTop w:val="0"/>
      <w:marBottom w:val="0"/>
      <w:divBdr>
        <w:top w:val="none" w:sz="0" w:space="0" w:color="auto"/>
        <w:left w:val="none" w:sz="0" w:space="0" w:color="auto"/>
        <w:bottom w:val="none" w:sz="0" w:space="0" w:color="auto"/>
        <w:right w:val="none" w:sz="0" w:space="0" w:color="auto"/>
      </w:divBdr>
    </w:div>
    <w:div w:id="1360088365">
      <w:bodyDiv w:val="1"/>
      <w:marLeft w:val="0"/>
      <w:marRight w:val="0"/>
      <w:marTop w:val="0"/>
      <w:marBottom w:val="0"/>
      <w:divBdr>
        <w:top w:val="none" w:sz="0" w:space="0" w:color="auto"/>
        <w:left w:val="none" w:sz="0" w:space="0" w:color="auto"/>
        <w:bottom w:val="none" w:sz="0" w:space="0" w:color="auto"/>
        <w:right w:val="none" w:sz="0" w:space="0" w:color="auto"/>
      </w:divBdr>
    </w:div>
    <w:div w:id="1712460395">
      <w:bodyDiv w:val="1"/>
      <w:marLeft w:val="0"/>
      <w:marRight w:val="0"/>
      <w:marTop w:val="0"/>
      <w:marBottom w:val="0"/>
      <w:divBdr>
        <w:top w:val="none" w:sz="0" w:space="0" w:color="auto"/>
        <w:left w:val="none" w:sz="0" w:space="0" w:color="auto"/>
        <w:bottom w:val="none" w:sz="0" w:space="0" w:color="auto"/>
        <w:right w:val="none" w:sz="0" w:space="0" w:color="auto"/>
      </w:divBdr>
    </w:div>
    <w:div w:id="19521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1859_dans_les_chemins_de_fer" TargetMode="External"/><Relationship Id="rId13" Type="http://schemas.openxmlformats.org/officeDocument/2006/relationships/hyperlink" Target="http://fr.wikipedia.org/wiki/Gare_de_Chantilly_-_Gouvieux" TargetMode="External"/><Relationship Id="rId18" Type="http://schemas.openxmlformats.org/officeDocument/2006/relationships/hyperlink" Target="http://fr.wikipedia.org/wiki/Gare_de_Cr%C3%A9py-en-Valois" TargetMode="External"/><Relationship Id="rId26" Type="http://schemas.openxmlformats.org/officeDocument/2006/relationships/hyperlink" Target="http://fr.wikipedia.org/wiki/Hippodrome_de_Chantilly" TargetMode="External"/><Relationship Id="rId3" Type="http://schemas.openxmlformats.org/officeDocument/2006/relationships/settings" Target="settings.xml"/><Relationship Id="rId21" Type="http://schemas.openxmlformats.org/officeDocument/2006/relationships/hyperlink" Target="http://fr.wikipedia.org/wiki/Hippodrome_de_Chantilly" TargetMode="External"/><Relationship Id="rId34" Type="http://schemas.openxmlformats.org/officeDocument/2006/relationships/hyperlink" Target="http://www.encyclopedie.picardie.fr/index.php/Guilleminot,_Ren%C3%A9" TargetMode="External"/><Relationship Id="rId7" Type="http://schemas.openxmlformats.org/officeDocument/2006/relationships/hyperlink" Target="http://fr.wikipedia.org/wiki/10_mai_dans_les_chemins_de_fer" TargetMode="External"/><Relationship Id="rId12" Type="http://schemas.openxmlformats.org/officeDocument/2006/relationships/hyperlink" Target="http://fr.wikipedia.org/wiki/Compagnie_des_chemins_de_fer_du_Nord" TargetMode="External"/><Relationship Id="rId17" Type="http://schemas.openxmlformats.org/officeDocument/2006/relationships/hyperlink" Target="http://fr.wikipedia.org/wiki/Gare_de_Senlis" TargetMode="External"/><Relationship Id="rId25" Type="http://schemas.openxmlformats.org/officeDocument/2006/relationships/hyperlink" Target="http://fr.wikipedia.org/wiki/Spahis" TargetMode="External"/><Relationship Id="rId33" Type="http://schemas.openxmlformats.org/officeDocument/2006/relationships/hyperlink" Target="http://jardinschantilly.wordpress.com/les-jardins-de-chantilly/histoire/" TargetMode="External"/><Relationship Id="rId2" Type="http://schemas.openxmlformats.org/officeDocument/2006/relationships/styles" Target="styles.xml"/><Relationship Id="rId16" Type="http://schemas.openxmlformats.org/officeDocument/2006/relationships/hyperlink" Target="http://fr.wikipedia.org/wiki/Golf_de_Chantilly" TargetMode="External"/><Relationship Id="rId20" Type="http://schemas.openxmlformats.org/officeDocument/2006/relationships/hyperlink" Target="http://fr.wikipedia.org/wiki/Gare_de_Chantilly_-_Gouvieux" TargetMode="External"/><Relationship Id="rId29" Type="http://schemas.openxmlformats.org/officeDocument/2006/relationships/hyperlink" Target="http://fr.wikipedia.org/wiki/Gustave_Umbdenstock" TargetMode="External"/><Relationship Id="rId1" Type="http://schemas.openxmlformats.org/officeDocument/2006/relationships/numbering" Target="numbering.xml"/><Relationship Id="rId6" Type="http://schemas.openxmlformats.org/officeDocument/2006/relationships/hyperlink" Target="http://fr.wikipedia.org/wiki/Gare_de_Creil" TargetMode="External"/><Relationship Id="rId11" Type="http://schemas.openxmlformats.org/officeDocument/2006/relationships/hyperlink" Target="http://fr.wikipedia.org/wiki/Gare_d%27Orry-la-Ville_-_Coye" TargetMode="External"/><Relationship Id="rId24" Type="http://schemas.openxmlformats.org/officeDocument/2006/relationships/hyperlink" Target="http://fr.wikipedia.org/wiki/Lamorlaye" TargetMode="Externa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hyperlink" Target="http://fr.wikipedia.org/wiki/Gare_de_Saint-Denis" TargetMode="External"/><Relationship Id="rId15" Type="http://schemas.openxmlformats.org/officeDocument/2006/relationships/hyperlink" Target="http://fr.wikipedia.org/wiki/Saint-Maximin_(Oise)" TargetMode="External"/><Relationship Id="rId23" Type="http://schemas.openxmlformats.org/officeDocument/2006/relationships/hyperlink" Target="http://fr.wikipedia.org/wiki/Gouvieux" TargetMode="External"/><Relationship Id="rId28" Type="http://schemas.openxmlformats.org/officeDocument/2006/relationships/hyperlink" Target="http://fr.wikipedia.org/wiki/Gare_de_Chantilly_-_Gouvieux" TargetMode="External"/><Relationship Id="rId36" Type="http://schemas.openxmlformats.org/officeDocument/2006/relationships/fontTable" Target="fontTable.xml"/><Relationship Id="rId10" Type="http://schemas.openxmlformats.org/officeDocument/2006/relationships/hyperlink" Target="http://fr.wikipedia.org/wiki/Gare_de_Chantilly_-_Gouvieux" TargetMode="External"/><Relationship Id="rId19" Type="http://schemas.openxmlformats.org/officeDocument/2006/relationships/hyperlink" Target="http://fr.wikipedia.org/wiki/Ligne_de_La_Plaine_%C3%A0_Hirson_et_Anor_(fronti%C3%A8re)" TargetMode="External"/><Relationship Id="rId31" Type="http://schemas.openxmlformats.org/officeDocument/2006/relationships/hyperlink" Target="http://www.a-chantilly.fr/wp-content/uploads/2010/06/Publicite.jpg" TargetMode="External"/><Relationship Id="rId4" Type="http://schemas.openxmlformats.org/officeDocument/2006/relationships/webSettings" Target="webSettings.xml"/><Relationship Id="rId9" Type="http://schemas.openxmlformats.org/officeDocument/2006/relationships/hyperlink" Target="http://fr.wikipedia.org/wiki/Ligne_de_Paris-Nord_%C3%A0_Lille" TargetMode="External"/><Relationship Id="rId14" Type="http://schemas.openxmlformats.org/officeDocument/2006/relationships/hyperlink" Target="http://fr.wikipedia.org/wiki/Ligne_de_Chantilly_-_Gouvieux_%C3%A0_Cr%C3%A9py-en-Valois" TargetMode="External"/><Relationship Id="rId22" Type="http://schemas.openxmlformats.org/officeDocument/2006/relationships/hyperlink" Target="http://fr.wikipedia.org/wiki/Chantilly" TargetMode="External"/><Relationship Id="rId27" Type="http://schemas.openxmlformats.org/officeDocument/2006/relationships/hyperlink" Target="http://fr.wikipedia.org/wiki/Seconde_Guerre_mondiale" TargetMode="External"/><Relationship Id="rId30" Type="http://schemas.openxmlformats.org/officeDocument/2006/relationships/hyperlink" Target="http://fr.wikipedia.org/wiki/Gare_de_Chantilly_-_Gouvieux" TargetMode="External"/><Relationship Id="rId35" Type="http://schemas.openxmlformats.org/officeDocument/2006/relationships/hyperlink" Target="http://www.asce-chantilly.com/E3/monume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1740</Words>
  <Characters>9571</Characters>
  <Application>Microsoft Office Word</Application>
  <DocSecurity>0</DocSecurity>
  <Lines>79</Lines>
  <Paragraphs>22</Paragraphs>
  <ScaleCrop>false</ScaleCrop>
  <Company> </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Roland</cp:lastModifiedBy>
  <cp:revision>5</cp:revision>
  <dcterms:created xsi:type="dcterms:W3CDTF">2014-04-06T15:30:00Z</dcterms:created>
  <dcterms:modified xsi:type="dcterms:W3CDTF">2014-04-06T17:52:00Z</dcterms:modified>
</cp:coreProperties>
</file>